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If holders do not make data unusable,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need transparency not only for accountability, but to level the playing field in accessing value locked within data.</w:t>
      </w:r>
      <w:r>
        <w:t xml:space="preserve"> </w:t>
      </w:r>
      <w:r>
        <w:t xml:space="preserve">People need to see the complete picture of their data and its use, not only for accountability, but in order that they might access at least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this can never be as empowering as having full transparency over that data.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 unmet. Data was incomplete, delayed, or inaccesible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change</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Transparency of data and processes enables individual action and facilitates the levelling of power balance.</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w:t>
      </w:r>
    </w:p>
    <w:bookmarkEnd w:id="184"/>
    <w:bookmarkStart w:id="185" w:name="individual-oversight"/>
    <w:p>
      <w:pPr>
        <w:pStyle w:val="Heading3"/>
      </w:pPr>
      <w:r>
        <w:rPr>
          <w:rStyle w:val="SectionNumber"/>
        </w:rPr>
        <w:t xml:space="preserve">6.2.2</w:t>
      </w:r>
      <w:r>
        <w:tab/>
      </w:r>
      <w:r>
        <w:t xml:space="preserve">Individual Oversight</w:t>
      </w:r>
    </w:p>
    <w:p>
      <w:pPr>
        <w:numPr>
          <w:ilvl w:val="0"/>
          <w:numId w:val="1021"/>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1"/>
        </w:numPr>
        <w:pStyle w:val="Compact"/>
      </w:pPr>
      <w:r>
        <w:t xml:space="preserve">We need to be able to oversee data use for fairness, accuracy and the reduction of risk.</w:t>
      </w:r>
    </w:p>
    <w:p>
      <w:pPr>
        <w:numPr>
          <w:ilvl w:val="0"/>
          <w:numId w:val="1021"/>
        </w:numPr>
        <w:pStyle w:val="Compact"/>
      </w:pPr>
      <w:r>
        <w:t xml:space="preserve">The ability for individuals to meaningfully oversee the use of their data requires governance, so that they can effect the changes they desire.</w:t>
      </w:r>
    </w:p>
    <w:p>
      <w:pPr>
        <w:numPr>
          <w:ilvl w:val="0"/>
          <w:numId w:val="1021"/>
        </w:numPr>
        <w:pStyle w:val="Compact"/>
      </w:pPr>
      <w:r>
        <w:t xml:space="preserve">Individual oversight of data use brings the individual back to the centre of their data ecosystem as as an active participant.</w:t>
      </w:r>
    </w:p>
    <w:p>
      <w:pPr>
        <w:numPr>
          <w:ilvl w:val="0"/>
          <w:numId w:val="1021"/>
        </w:numPr>
        <w:pStyle w:val="Compact"/>
      </w:pPr>
      <w:r>
        <w:t xml:space="preserve">Given the changing nature of human life, all data is dynamic, consent is never complete, so longitudinal participation and oversight is needed.</w:t>
      </w:r>
    </w:p>
    <w:p>
      <w:pPr>
        <w:numPr>
          <w:ilvl w:val="0"/>
          <w:numId w:val="1021"/>
        </w:numPr>
        <w:pStyle w:val="Compact"/>
      </w:pPr>
      <w:r>
        <w:t xml:space="preserve">There is very little oversight and governance available today.</w:t>
      </w:r>
    </w:p>
    <w:p>
      <w:pPr>
        <w:numPr>
          <w:ilvl w:val="0"/>
          <w:numId w:val="1021"/>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2"/>
        </w:numPr>
        <w:pStyle w:val="Compact"/>
      </w:pPr>
      <w:r>
        <w:t xml:space="preserve">There is a need to consider the human behind the data, people are not records and can never be fully reduced to data.</w:t>
      </w:r>
    </w:p>
    <w:p>
      <w:pPr>
        <w:numPr>
          <w:ilvl w:val="0"/>
          <w:numId w:val="1022"/>
        </w:numPr>
        <w:pStyle w:val="Compact"/>
      </w:pPr>
      <w:r>
        <w:t xml:space="preserve">Consent to access and use data needs to be dynamic and meaningful, which can only happen through ongoing involvement.</w:t>
      </w:r>
    </w:p>
    <w:p>
      <w:pPr>
        <w:numPr>
          <w:ilvl w:val="0"/>
          <w:numId w:val="1022"/>
        </w:numPr>
        <w:pStyle w:val="Compact"/>
      </w:pPr>
      <w:r>
        <w:t xml:space="preserve">A human channel for conversation is needed, to enable explanations, questions, and consultation.</w:t>
      </w:r>
    </w:p>
    <w:p>
      <w:pPr>
        <w:numPr>
          <w:ilvl w:val="0"/>
          <w:numId w:val="1022"/>
        </w:numPr>
        <w:pStyle w:val="Compact"/>
      </w:pPr>
      <w:r>
        <w:t xml:space="preserve">Individuals should be consulted in decision-making, which improves accuracy, consideration, and fairness.</w:t>
      </w:r>
    </w:p>
    <w:p>
      <w:pPr>
        <w:numPr>
          <w:ilvl w:val="0"/>
          <w:numId w:val="1022"/>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3"/>
        </w:numPr>
        <w:pStyle w:val="Compact"/>
      </w:pPr>
      <w:r>
        <w:t xml:space="preserve">Being involved means being able to learn and act at any time, including on one’s own and away from official contact or interactions with service representatives.</w:t>
      </w:r>
    </w:p>
    <w:p>
      <w:pPr>
        <w:numPr>
          <w:ilvl w:val="0"/>
          <w:numId w:val="1023"/>
        </w:numPr>
        <w:pStyle w:val="Compact"/>
      </w:pPr>
      <w:r>
        <w:t xml:space="preserve">Data use enforces an uneasy trust; services need a human face or point of contact, in order to earn trust and improve relations.</w:t>
      </w:r>
    </w:p>
    <w:p>
      <w:pPr>
        <w:numPr>
          <w:ilvl w:val="0"/>
          <w:numId w:val="1023"/>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4"/>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4"/>
        </w:numPr>
      </w:pPr>
      <w:r>
        <w:t xml:space="preserve">Giving people a role as co-stewards of their own data and involved in decision-making would be progressive and transformative, and this could be applied in different domains across society.</w:t>
      </w:r>
    </w:p>
    <w:p>
      <w:pPr>
        <w:numPr>
          <w:ilvl w:val="0"/>
          <w:numId w:val="1024"/>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8" w:name="bibliography"/>
    <w:p>
      <w:pPr>
        <w:pStyle w:val="Heading1"/>
      </w:pPr>
      <w:r>
        <w:t xml:space="preserve">Bibliography</w:t>
      </w:r>
    </w:p>
    <w:bookmarkStart w:id="787"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9"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28">
        <w:r>
          <w:rPr>
            <w:rStyle w:val="Hyperlink"/>
          </w:rPr>
          <w:t xml:space="preserve">10.14236/ewic/HCI2021.16</w:t>
        </w:r>
      </w:hyperlink>
      <w:r>
        <w:t xml:space="preserve">.</w:t>
      </w:r>
    </w:p>
    <w:bookmarkEnd w:id="429"/>
    <w:bookmarkStart w:id="431"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30">
        <w:r>
          <w:rPr>
            <w:rStyle w:val="Hyperlink"/>
          </w:rPr>
          <w:t xml:space="preserve">10.1145/1858171.1858189</w:t>
        </w:r>
      </w:hyperlink>
      <w:r>
        <w:t xml:space="preserve">.</w:t>
      </w:r>
    </w:p>
    <w:bookmarkEnd w:id="431"/>
    <w:bookmarkStart w:id="432"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2"/>
    <w:bookmarkStart w:id="434" w:name="ref-wikipedia2004googledesktop"/>
    <w:p>
      <w:pPr>
        <w:pStyle w:val="Bibliography"/>
      </w:pPr>
      <w:r>
        <w:t xml:space="preserve">‘Google Desktop Search’ (2004). Available at:</w:t>
      </w:r>
      <w:r>
        <w:t xml:space="preserve"> </w:t>
      </w:r>
      <w:hyperlink r:id="rId433">
        <w:r>
          <w:rPr>
            <w:rStyle w:val="Hyperlink"/>
          </w:rPr>
          <w:t xml:space="preserve">https://en.wikipedia.org/wiki/Google_Desktop</w:t>
        </w:r>
      </w:hyperlink>
      <w:r>
        <w:t xml:space="preserve">.</w:t>
      </w:r>
    </w:p>
    <w:bookmarkEnd w:id="434"/>
    <w:bookmarkStart w:id="43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5">
        <w:r>
          <w:rPr>
            <w:rStyle w:val="Hyperlink"/>
          </w:rPr>
          <w:t xml:space="preserve">http://www.jstor.org/stable/3340973</w:t>
        </w:r>
      </w:hyperlink>
      <w:r>
        <w:t xml:space="preserve">.</w:t>
      </w:r>
    </w:p>
    <w:bookmarkEnd w:id="436"/>
    <w:bookmarkStart w:id="43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7">
        <w:r>
          <w:rPr>
            <w:rStyle w:val="Hyperlink"/>
          </w:rPr>
          <w:t xml:space="preserve">10.5210/fm.v0i0.1798</w:t>
        </w:r>
      </w:hyperlink>
      <w:r>
        <w:t xml:space="preserve">.</w:t>
      </w:r>
    </w:p>
    <w:bookmarkEnd w:id="438"/>
    <w:bookmarkStart w:id="44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9">
        <w:r>
          <w:rPr>
            <w:rStyle w:val="Hyperlink"/>
          </w:rPr>
          <w:t xml:space="preserve">10.5210/fm.v16i2.3316</w:t>
        </w:r>
      </w:hyperlink>
      <w:r>
        <w:t xml:space="preserve">.</w:t>
      </w:r>
    </w:p>
    <w:bookmarkEnd w:id="440"/>
    <w:bookmarkStart w:id="441"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41"/>
    <w:bookmarkStart w:id="443"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2">
        <w:r>
          <w:rPr>
            <w:rStyle w:val="Hyperlink"/>
          </w:rPr>
          <w:t xml:space="preserve">http://www.cs.ucl.ac.uk/research/researchnotes/documents/RN_06_11.pdf</w:t>
        </w:r>
      </w:hyperlink>
      <w:r>
        <w:t xml:space="preserve">.</w:t>
      </w:r>
    </w:p>
    <w:bookmarkEnd w:id="443"/>
    <w:bookmarkStart w:id="445" w:name="ref-harris2013"/>
    <w:p>
      <w:pPr>
        <w:pStyle w:val="Bibliography"/>
      </w:pPr>
      <w:r>
        <w:t xml:space="preserve">Harris, T. (2013a) ‘A Call to Minimize Distraction Respect Users’ Attention’. Available at:</w:t>
      </w:r>
      <w:r>
        <w:t xml:space="preserve"> </w:t>
      </w:r>
      <w:hyperlink r:id="rId444">
        <w:r>
          <w:rPr>
            <w:rStyle w:val="Hyperlink"/>
          </w:rPr>
          <w:t xml:space="preserve">http://www.minimizedistraction.com/</w:t>
        </w:r>
      </w:hyperlink>
      <w:r>
        <w:t xml:space="preserve">.</w:t>
      </w:r>
    </w:p>
    <w:bookmarkEnd w:id="445"/>
    <w:bookmarkStart w:id="447" w:name="ref-harris2018"/>
    <w:p>
      <w:pPr>
        <w:pStyle w:val="Bibliography"/>
      </w:pPr>
      <w:r>
        <w:t xml:space="preserve">Harris, T. (2013b) ‘Who We Are: Center for Humane Technology (CHT)’. Available at:</w:t>
      </w:r>
      <w:r>
        <w:t xml:space="preserve"> </w:t>
      </w:r>
      <w:hyperlink r:id="rId446">
        <w:r>
          <w:rPr>
            <w:rStyle w:val="Hyperlink"/>
          </w:rPr>
          <w:t xml:space="preserve">https://www.humanetech.com/who-we-are</w:t>
        </w:r>
      </w:hyperlink>
      <w:r>
        <w:t xml:space="preserve">.</w:t>
      </w:r>
    </w:p>
    <w:bookmarkEnd w:id="447"/>
    <w:bookmarkStart w:id="449" w:name="ref-harris2016"/>
    <w:p>
      <w:pPr>
        <w:pStyle w:val="Bibliography"/>
      </w:pPr>
      <w:r>
        <w:t xml:space="preserve">Harris, T. (2016) ‘How Technology Hijacks People’s Minds — from a Magician and Google’s Design Ethicist’. Available at:</w:t>
      </w:r>
      <w:r>
        <w:t xml:space="preserve"> </w:t>
      </w:r>
      <w:hyperlink r:id="rId448">
        <w:r>
          <w:rPr>
            <w:rStyle w:val="Hyperlink"/>
          </w:rPr>
          <w:t xml:space="preserve">https://www.tristanharris.com/2016/05/how-technology-hijacks-peoples-minds - from-a-magician-and-googles-design-ethicist/</w:t>
        </w:r>
      </w:hyperlink>
      <w:r>
        <w:t xml:space="preserve"> </w:t>
      </w:r>
      <w:r>
        <w:t xml:space="preserve">(Accessed: 22 March 2019).</w:t>
      </w:r>
    </w:p>
    <w:bookmarkEnd w:id="449"/>
    <w:bookmarkStart w:id="451"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50">
        <w:r>
          <w:rPr>
            <w:rStyle w:val="Hyperlink"/>
          </w:rPr>
          <w:t xml:space="preserve">10.1145/2379057.2379109</w:t>
        </w:r>
      </w:hyperlink>
      <w:r>
        <w:t xml:space="preserve">.</w:t>
      </w:r>
    </w:p>
    <w:bookmarkEnd w:id="451"/>
    <w:bookmarkStart w:id="453"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2">
        <w:r>
          <w:rPr>
            <w:rStyle w:val="Hyperlink"/>
          </w:rPr>
          <w:t xml:space="preserve">10.1145/1993060.1993065</w:t>
        </w:r>
      </w:hyperlink>
      <w:r>
        <w:t xml:space="preserve">.</w:t>
      </w:r>
    </w:p>
    <w:bookmarkEnd w:id="453"/>
    <w:bookmarkStart w:id="455" w:name="ref-hdilab2020"/>
    <w:p>
      <w:pPr>
        <w:pStyle w:val="Bibliography"/>
      </w:pPr>
      <w:r>
        <w:t xml:space="preserve">‘HDI Lab, Heerlen’ (2020). Available at:</w:t>
      </w:r>
      <w:r>
        <w:t xml:space="preserve"> </w:t>
      </w:r>
      <w:hyperlink r:id="rId454">
        <w:r>
          <w:rPr>
            <w:rStyle w:val="Hyperlink"/>
          </w:rPr>
          <w:t xml:space="preserve">https://hdilab.com/</w:t>
        </w:r>
      </w:hyperlink>
      <w:r>
        <w:t xml:space="preserve">.</w:t>
      </w:r>
    </w:p>
    <w:bookmarkEnd w:id="455"/>
    <w:bookmarkStart w:id="457" w:name="ref-hdiplus2018"/>
    <w:p>
      <w:pPr>
        <w:pStyle w:val="Bibliography"/>
      </w:pPr>
      <w:r>
        <w:t xml:space="preserve">‘HDI Network Plus, University of Glasgow’ (2018). Available at:</w:t>
      </w:r>
      <w:r>
        <w:t xml:space="preserve"> </w:t>
      </w:r>
      <w:hyperlink r:id="rId456">
        <w:r>
          <w:rPr>
            <w:rStyle w:val="Hyperlink"/>
          </w:rPr>
          <w:t xml:space="preserve">https://hdi-network.org/</w:t>
        </w:r>
      </w:hyperlink>
      <w:r>
        <w:t xml:space="preserve">.</w:t>
      </w:r>
    </w:p>
    <w:bookmarkEnd w:id="457"/>
    <w:bookmarkStart w:id="459" w:name="ref-hemp2009"/>
    <w:p>
      <w:pPr>
        <w:pStyle w:val="Bibliography"/>
      </w:pPr>
      <w:r>
        <w:t xml:space="preserve">Hemp, P. (2009) ‘Death by Information Overload’. Available at:</w:t>
      </w:r>
      <w:r>
        <w:t xml:space="preserve"> </w:t>
      </w:r>
      <w:hyperlink r:id="rId458">
        <w:r>
          <w:rPr>
            <w:rStyle w:val="Hyperlink"/>
          </w:rPr>
          <w:t xml:space="preserve">https://hbr.org/2009/09/death-by-information-overload</w:t>
        </w:r>
      </w:hyperlink>
      <w:r>
        <w:t xml:space="preserve"> </w:t>
      </w:r>
      <w:r>
        <w:t xml:space="preserve">(Accessed: 23 March 2021).</w:t>
      </w:r>
    </w:p>
    <w:bookmarkEnd w:id="459"/>
    <w:bookmarkStart w:id="461" w:name="ref-henderson2020"/>
    <w:p>
      <w:pPr>
        <w:pStyle w:val="Bibliography"/>
      </w:pPr>
      <w:r>
        <w:t xml:space="preserve">Henderson, I. and Group, B.-s. W. (2020) ‘Customer — Supplier Engagement Framework Explained’, pp. 1–7. Available at:</w:t>
      </w:r>
      <w:r>
        <w:t xml:space="preserve"> </w:t>
      </w:r>
      <w:hyperlink r:id="rId460">
        <w:r>
          <w:rPr>
            <w:rStyle w:val="Hyperlink"/>
          </w:rPr>
          <w:t xml:space="preserve">https://me2ba.org/wp-content/uploads/2020/09/customer-supplier-engagement-framework-updated-9-28.pdf</w:t>
        </w:r>
      </w:hyperlink>
      <w:r>
        <w:t xml:space="preserve">.</w:t>
      </w:r>
    </w:p>
    <w:bookmarkEnd w:id="461"/>
    <w:bookmarkStart w:id="463" w:name="ref-hendler2010"/>
    <w:p>
      <w:pPr>
        <w:pStyle w:val="Bibliography"/>
      </w:pPr>
      <w:r>
        <w:t xml:space="preserve">Hendler, J. and Berners-Lee, T. (2010) ‘From the Semantic Web to social machines: A research challenge for AI on the World Wide Web’. doi:</w:t>
      </w:r>
      <w:r>
        <w:t xml:space="preserve"> </w:t>
      </w:r>
      <w:hyperlink r:id="rId462">
        <w:r>
          <w:rPr>
            <w:rStyle w:val="Hyperlink"/>
          </w:rPr>
          <w:t xml:space="preserve">10.1016/j.artint.2009.11.010</w:t>
        </w:r>
      </w:hyperlink>
      <w:r>
        <w:t xml:space="preserve">.</w:t>
      </w:r>
    </w:p>
    <w:bookmarkEnd w:id="463"/>
    <w:bookmarkStart w:id="465"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4">
        <w:r>
          <w:rPr>
            <w:rStyle w:val="Hyperlink"/>
          </w:rPr>
          <w:t xml:space="preserve">10.1109/ISTAFRICA.2016.7530615</w:t>
        </w:r>
      </w:hyperlink>
      <w:r>
        <w:t xml:space="preserve">.</w:t>
      </w:r>
    </w:p>
    <w:bookmarkEnd w:id="465"/>
    <w:bookmarkStart w:id="46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6">
        <w:r>
          <w:rPr>
            <w:rStyle w:val="Hyperlink"/>
          </w:rPr>
          <w:t xml:space="preserve">10.1037/0022-3514.64.1.35</w:t>
        </w:r>
      </w:hyperlink>
      <w:r>
        <w:t xml:space="preserve">.</w:t>
      </w:r>
    </w:p>
    <w:bookmarkEnd w:id="467"/>
    <w:bookmarkStart w:id="469" w:name="ref-wef2010"/>
    <w:p>
      <w:pPr>
        <w:pStyle w:val="Bibliography"/>
      </w:pPr>
      <w:r>
        <w:t xml:space="preserve">Hoffman, W. (2010) ‘Rethinking Personal Data’. Available at:</w:t>
      </w:r>
      <w:r>
        <w:t xml:space="preserve"> </w:t>
      </w:r>
      <w:hyperlink r:id="rId468">
        <w:r>
          <w:rPr>
            <w:rStyle w:val="Hyperlink"/>
          </w:rPr>
          <w:t xml:space="preserve">https://web.archive.org/web/20110220013300/http://www.weforum.org/issues/rethinking-personal-data</w:t>
        </w:r>
      </w:hyperlink>
      <w:r>
        <w:t xml:space="preserve">.</w:t>
      </w:r>
    </w:p>
    <w:bookmarkEnd w:id="469"/>
    <w:bookmarkStart w:id="47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70">
        <w:r>
          <w:rPr>
            <w:rStyle w:val="Hyperlink"/>
          </w:rPr>
          <w:t xml:space="preserve">http://www.weforum.org/reports/personal-data-emergence-new-asset-class</w:t>
        </w:r>
      </w:hyperlink>
      <w:r>
        <w:t xml:space="preserve">.</w:t>
      </w:r>
    </w:p>
    <w:bookmarkEnd w:id="471"/>
    <w:bookmarkStart w:id="47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2"/>
    <w:bookmarkStart w:id="47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3">
        <w:r>
          <w:rPr>
            <w:rStyle w:val="Hyperlink"/>
          </w:rPr>
          <w:t xml:space="preserve">http://www3.weforum.org/docs/WEF_RethinkingPersonalData_ANewLens_Report_2014.pdf</w:t>
        </w:r>
      </w:hyperlink>
      <w:r>
        <w:t xml:space="preserve">.</w:t>
      </w:r>
    </w:p>
    <w:bookmarkEnd w:id="474"/>
    <w:bookmarkStart w:id="47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5">
        <w:r>
          <w:rPr>
            <w:rStyle w:val="Hyperlink"/>
          </w:rPr>
          <w:t xml:space="preserve">http://www3.weforum.org/docs/WEF_RethinkingPersonalData_TrustandContext_Report_2014.pdf</w:t>
        </w:r>
      </w:hyperlink>
      <w:r>
        <w:t xml:space="preserve">.</w:t>
      </w:r>
    </w:p>
    <w:bookmarkEnd w:id="476"/>
    <w:bookmarkStart w:id="477" w:name="ref-honeyman2016"/>
    <w:p>
      <w:pPr>
        <w:pStyle w:val="Bibliography"/>
      </w:pPr>
      <w:r>
        <w:t xml:space="preserve">Honeyman, M., Dunn, P. and Mckenna, H. (2016)</w:t>
      </w:r>
      <w:r>
        <w:t xml:space="preserve"> </w:t>
      </w:r>
      <w:r>
        <w:rPr>
          <w:i/>
        </w:rPr>
        <w:t xml:space="preserve">A digital NHS?</w:t>
      </w:r>
    </w:p>
    <w:bookmarkEnd w:id="477"/>
    <w:bookmarkStart w:id="479"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8">
        <w:r>
          <w:rPr>
            <w:rStyle w:val="Hyperlink"/>
          </w:rPr>
          <w:t xml:space="preserve">10.1080/13600834.2019.1573501</w:t>
        </w:r>
      </w:hyperlink>
      <w:r>
        <w:t xml:space="preserve">.</w:t>
      </w:r>
    </w:p>
    <w:bookmarkEnd w:id="479"/>
    <w:bookmarkStart w:id="481" w:name="ref-hosch2017"/>
    <w:p>
      <w:pPr>
        <w:pStyle w:val="Bibliography"/>
      </w:pPr>
      <w:r>
        <w:t xml:space="preserve">Hosch, W. L. (2017) ‘Web 2.0’. Available at:</w:t>
      </w:r>
      <w:r>
        <w:t xml:space="preserve"> </w:t>
      </w:r>
      <w:hyperlink r:id="rId480">
        <w:r>
          <w:rPr>
            <w:rStyle w:val="Hyperlink"/>
          </w:rPr>
          <w:t xml:space="preserve">https://www.britannica.com/topic/Web-20</w:t>
        </w:r>
      </w:hyperlink>
      <w:r>
        <w:t xml:space="preserve"> </w:t>
      </w:r>
      <w:r>
        <w:t xml:space="preserve">(Accessed: 26 April 2021).</w:t>
      </w:r>
    </w:p>
    <w:bookmarkEnd w:id="481"/>
    <w:bookmarkStart w:id="482"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2"/>
    <w:bookmarkStart w:id="483" w:name="ref-huberman2002"/>
    <w:p>
      <w:pPr>
        <w:pStyle w:val="Bibliography"/>
      </w:pPr>
      <w:r>
        <w:t xml:space="preserve">Huberman, M. and Miles, M. B. (2002)</w:t>
      </w:r>
      <w:r>
        <w:t xml:space="preserve"> </w:t>
      </w:r>
      <w:r>
        <w:rPr>
          <w:i/>
        </w:rPr>
        <w:t xml:space="preserve">The qualitative researcher’s companion</w:t>
      </w:r>
      <w:r>
        <w:t xml:space="preserve">. Sage.</w:t>
      </w:r>
    </w:p>
    <w:bookmarkEnd w:id="483"/>
    <w:bookmarkStart w:id="485"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4">
        <w:r>
          <w:rPr>
            <w:rStyle w:val="Hyperlink"/>
          </w:rPr>
          <w:t xml:space="preserve">10.1007/978-981-15-5784-2_12</w:t>
        </w:r>
      </w:hyperlink>
      <w:r>
        <w:t xml:space="preserve">.</w:t>
      </w:r>
    </w:p>
    <w:bookmarkEnd w:id="485"/>
    <w:bookmarkStart w:id="487" w:name="ref-mit2015"/>
    <w:p>
      <w:pPr>
        <w:pStyle w:val="Bibliography"/>
      </w:pPr>
      <w:r>
        <w:t xml:space="preserve">‘Human Data Interaction Project at the Data to AI Lab, MIT’ (2015). Available at:</w:t>
      </w:r>
      <w:r>
        <w:t xml:space="preserve"> </w:t>
      </w:r>
      <w:hyperlink r:id="rId486">
        <w:r>
          <w:rPr>
            <w:rStyle w:val="Hyperlink"/>
          </w:rPr>
          <w:t xml:space="preserve">https://hdi-dai.lids.mit.edu/</w:t>
        </w:r>
      </w:hyperlink>
      <w:r>
        <w:t xml:space="preserve">.</w:t>
      </w:r>
    </w:p>
    <w:bookmarkEnd w:id="487"/>
    <w:bookmarkStart w:id="488" w:name="ref-hutton2012"/>
    <w:p>
      <w:pPr>
        <w:pStyle w:val="Bibliography"/>
      </w:pPr>
      <w:r>
        <w:t xml:space="preserve">Hutton, D. M. (2012) ‘Turing’s Cathedral: The Origins of the Digital Universe’. Emerald Group Publishing Limited.</w:t>
      </w:r>
    </w:p>
    <w:bookmarkEnd w:id="488"/>
    <w:bookmarkStart w:id="489" w:name="ref-hwang2021"/>
    <w:p>
      <w:pPr>
        <w:pStyle w:val="Bibliography"/>
      </w:pPr>
      <w:r>
        <w:t xml:space="preserve">Hwang, E. (2021) ‘Sketching Dialogue : Incorporating Sketching in Emphatic Semi-structured Interviews for HCI’.</w:t>
      </w:r>
    </w:p>
    <w:bookmarkEnd w:id="489"/>
    <w:bookmarkStart w:id="491" w:name="ref-wikipediaInformation"/>
    <w:p>
      <w:pPr>
        <w:pStyle w:val="Bibliography"/>
      </w:pPr>
      <w:r>
        <w:t xml:space="preserve">‘Information’ (no date). Available at:</w:t>
      </w:r>
      <w:r>
        <w:t xml:space="preserve"> </w:t>
      </w:r>
      <w:hyperlink r:id="rId490">
        <w:r>
          <w:rPr>
            <w:rStyle w:val="Hyperlink"/>
          </w:rPr>
          <w:t xml:space="preserve">https://en.wikipedia.org/wiki/Information</w:t>
        </w:r>
      </w:hyperlink>
      <w:r>
        <w:t xml:space="preserve">.</w:t>
      </w:r>
    </w:p>
    <w:bookmarkEnd w:id="491"/>
    <w:bookmarkStart w:id="49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2">
        <w:r>
          <w:rPr>
            <w:rStyle w:val="Hyperlink"/>
          </w:rPr>
          <w:t xml:space="preserve">https://ico.org.uk/for-organisations/guide-to-data-protection/introduction-to-data-protection/some-basic-concepts/</w:t>
        </w:r>
      </w:hyperlink>
      <w:r>
        <w:t xml:space="preserve">.</w:t>
      </w:r>
    </w:p>
    <w:bookmarkEnd w:id="493"/>
    <w:bookmarkStart w:id="495" w:name="ref-ico2018"/>
    <w:p>
      <w:pPr>
        <w:pStyle w:val="Bibliography"/>
      </w:pPr>
      <w:r>
        <w:t xml:space="preserve">Information Commissioner’s Office (2018) ‘Your data matters - Your rights’. Available at:</w:t>
      </w:r>
      <w:r>
        <w:t xml:space="preserve"> </w:t>
      </w:r>
      <w:hyperlink r:id="rId494">
        <w:r>
          <w:rPr>
            <w:rStyle w:val="Hyperlink"/>
          </w:rPr>
          <w:t xml:space="preserve">https://ico.org.uk/your-data-matters/</w:t>
        </w:r>
      </w:hyperlink>
      <w:r>
        <w:t xml:space="preserve">.</w:t>
      </w:r>
    </w:p>
    <w:bookmarkEnd w:id="495"/>
    <w:bookmarkStart w:id="497" w:name="ref-ico2021sar"/>
    <w:p>
      <w:pPr>
        <w:pStyle w:val="Bibliography"/>
      </w:pPr>
      <w:r>
        <w:t xml:space="preserve">Information Commissioner’s Office (2021a) ‘Your right of access’. Available at:</w:t>
      </w:r>
      <w:r>
        <w:t xml:space="preserve"> </w:t>
      </w:r>
      <w:hyperlink r:id="rId496">
        <w:r>
          <w:rPr>
            <w:rStyle w:val="Hyperlink"/>
          </w:rPr>
          <w:t xml:space="preserve">https://ico.org.uk/your-data-matters/your-right-to-get-copies-of-your-data/</w:t>
        </w:r>
      </w:hyperlink>
      <w:r>
        <w:t xml:space="preserve"> </w:t>
      </w:r>
      <w:r>
        <w:t xml:space="preserve">(Accessed: 23 August 2021).</w:t>
      </w:r>
    </w:p>
    <w:bookmarkEnd w:id="497"/>
    <w:bookmarkStart w:id="498" w:name="ref-ico2021dp"/>
    <w:p>
      <w:pPr>
        <w:pStyle w:val="Bibliography"/>
      </w:pPr>
      <w:r>
        <w:t xml:space="preserve">Information Commissioner’s Office (2021b) ‘Your right to data portability’.</w:t>
      </w:r>
    </w:p>
    <w:bookmarkEnd w:id="498"/>
    <w:bookmarkStart w:id="500" w:name="ref-crunchbase2007"/>
    <w:p>
      <w:pPr>
        <w:pStyle w:val="Bibliography"/>
      </w:pPr>
      <w:r>
        <w:t xml:space="preserve">‘Infovark Company Profile’ (2007). Available at:</w:t>
      </w:r>
      <w:r>
        <w:t xml:space="preserve"> </w:t>
      </w:r>
      <w:hyperlink r:id="rId499">
        <w:r>
          <w:rPr>
            <w:rStyle w:val="Hyperlink"/>
          </w:rPr>
          <w:t xml:space="preserve">https://www.crunchbase.com/organization/infovark</w:t>
        </w:r>
      </w:hyperlink>
      <w:r>
        <w:t xml:space="preserve">.</w:t>
      </w:r>
    </w:p>
    <w:bookmarkEnd w:id="500"/>
    <w:bookmarkStart w:id="502" w:name="ref-jelly2021"/>
    <w:p>
      <w:pPr>
        <w:pStyle w:val="Bibliography"/>
      </w:pPr>
      <w:r>
        <w:t xml:space="preserve">Jelly, M. (2021) ‘The Mission’. ethi.me. Available at:</w:t>
      </w:r>
      <w:r>
        <w:t xml:space="preserve"> </w:t>
      </w:r>
      <w:hyperlink r:id="rId501">
        <w:r>
          <w:rPr>
            <w:rStyle w:val="Hyperlink"/>
          </w:rPr>
          <w:t xml:space="preserve">https://www.ethi.me/the-mission</w:t>
        </w:r>
      </w:hyperlink>
      <w:r>
        <w:t xml:space="preserve"> </w:t>
      </w:r>
      <w:r>
        <w:t xml:space="preserve">(Accessed: 31 March 2021).</w:t>
      </w:r>
    </w:p>
    <w:bookmarkEnd w:id="502"/>
    <w:bookmarkStart w:id="50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3">
        <w:r>
          <w:rPr>
            <w:rStyle w:val="Hyperlink"/>
          </w:rPr>
          <w:t xml:space="preserve">10.7551/mitpress/9780262036016.003.0012</w:t>
        </w:r>
      </w:hyperlink>
      <w:r>
        <w:t xml:space="preserve">.</w:t>
      </w:r>
    </w:p>
    <w:bookmarkEnd w:id="504"/>
    <w:bookmarkStart w:id="506"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5">
        <w:r>
          <w:rPr>
            <w:rStyle w:val="Hyperlink"/>
          </w:rPr>
          <w:t xml:space="preserve">10.1007/978-3-319-98192-5_17</w:t>
        </w:r>
      </w:hyperlink>
      <w:r>
        <w:t xml:space="preserve">.</w:t>
      </w:r>
    </w:p>
    <w:bookmarkEnd w:id="506"/>
    <w:bookmarkStart w:id="508"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7">
        <w:r>
          <w:rPr>
            <w:rStyle w:val="Hyperlink"/>
          </w:rPr>
          <w:t xml:space="preserve">10.1016/j.pec.2010.10.011</w:t>
        </w:r>
      </w:hyperlink>
      <w:r>
        <w:t xml:space="preserve">.</w:t>
      </w:r>
    </w:p>
    <w:bookmarkEnd w:id="508"/>
    <w:bookmarkStart w:id="510" w:name="ref-jones2011bbc"/>
    <w:p>
      <w:pPr>
        <w:pStyle w:val="Bibliography"/>
      </w:pPr>
      <w:r>
        <w:t xml:space="preserve">Jones, T. (2011) ‘Designing for second screens : The Autumnwatch Companion’. Available at:</w:t>
      </w:r>
      <w:r>
        <w:t xml:space="preserve"> </w:t>
      </w:r>
      <w:hyperlink r:id="rId509">
        <w:r>
          <w:rPr>
            <w:rStyle w:val="Hyperlink"/>
          </w:rPr>
          <w:t xml:space="preserve">https://www.bbc.co.uk/blogs/researchanddevelopment/2011/04/the-autumnwatch-companion---de.shtml</w:t>
        </w:r>
      </w:hyperlink>
      <w:r>
        <w:t xml:space="preserve">.</w:t>
      </w:r>
    </w:p>
    <w:bookmarkEnd w:id="510"/>
    <w:bookmarkStart w:id="511" w:name="ref-jones2011pim"/>
    <w:p>
      <w:pPr>
        <w:pStyle w:val="Bibliography"/>
      </w:pPr>
      <w:r>
        <w:t xml:space="preserve">Jones, W. (2011a) ‘The Future of Personal Information Management Part I: Our Information, Always and Forever’.</w:t>
      </w:r>
    </w:p>
    <w:bookmarkEnd w:id="511"/>
    <w:bookmarkStart w:id="512" w:name="ref-jones2011p72"/>
    <w:p>
      <w:pPr>
        <w:pStyle w:val="Bibliography"/>
      </w:pPr>
      <w:r>
        <w:t xml:space="preserve">Jones, W. (2011b) ‘The Future of Personal Information Management Part I: Our Information, Always and Forever’, p. 72.</w:t>
      </w:r>
    </w:p>
    <w:bookmarkEnd w:id="512"/>
    <w:bookmarkStart w:id="51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3">
        <w:r>
          <w:rPr>
            <w:rStyle w:val="Hyperlink"/>
          </w:rPr>
          <w:t xml:space="preserve">10.4018/978-1-59140-575-7.ch032</w:t>
        </w:r>
      </w:hyperlink>
      <w:r>
        <w:t xml:space="preserve">.</w:t>
      </w:r>
    </w:p>
    <w:bookmarkEnd w:id="514"/>
    <w:bookmarkStart w:id="51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5">
        <w:r>
          <w:rPr>
            <w:rStyle w:val="Hyperlink"/>
          </w:rPr>
          <w:t xml:space="preserve">https://s3.amazonaws.com/academia.edu.documents/46870765/haystack.pdf</w:t>
        </w:r>
      </w:hyperlink>
      <w:r>
        <w:t xml:space="preserve">.</w:t>
      </w:r>
    </w:p>
    <w:bookmarkEnd w:id="516"/>
    <w:bookmarkStart w:id="51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7">
        <w:r>
          <w:rPr>
            <w:rStyle w:val="Hyperlink"/>
          </w:rPr>
          <w:t xml:space="preserve">10.1145/1107458.1107496</w:t>
        </w:r>
      </w:hyperlink>
      <w:r>
        <w:t xml:space="preserve">.</w:t>
      </w:r>
    </w:p>
    <w:bookmarkEnd w:id="518"/>
    <w:bookmarkStart w:id="52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9">
        <w:r>
          <w:rPr>
            <w:rStyle w:val="Hyperlink"/>
          </w:rPr>
          <w:t xml:space="preserve">10.1145/3461702.3462528</w:t>
        </w:r>
      </w:hyperlink>
      <w:r>
        <w:t xml:space="preserve">.</w:t>
      </w:r>
    </w:p>
    <w:bookmarkEnd w:id="520"/>
    <w:bookmarkStart w:id="52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21">
        <w:r>
          <w:rPr>
            <w:rStyle w:val="Hyperlink"/>
          </w:rPr>
          <w:t xml:space="preserve">10.1038/ejhg.2014.71</w:t>
        </w:r>
      </w:hyperlink>
      <w:r>
        <w:t xml:space="preserve">.</w:t>
      </w:r>
    </w:p>
    <w:bookmarkEnd w:id="522"/>
    <w:bookmarkStart w:id="524" w:name="ref-kelly2007"/>
    <w:p>
      <w:pPr>
        <w:pStyle w:val="Bibliography"/>
      </w:pPr>
      <w:r>
        <w:t xml:space="preserve">Kelly, K. and Wolf, G. (2007) ‘What is the quantified self’. Available at:</w:t>
      </w:r>
      <w:r>
        <w:t xml:space="preserve"> </w:t>
      </w:r>
      <w:hyperlink r:id="rId523">
        <w:r>
          <w:rPr>
            <w:rStyle w:val="Hyperlink"/>
          </w:rPr>
          <w:t xml:space="preserve">https://web.archive.org/web/20100507215130/http://www.kk.org/quantifiedself/2007/10/what-is-the-quantifiable-self.php</w:t>
        </w:r>
      </w:hyperlink>
      <w:r>
        <w:t xml:space="preserve">.</w:t>
      </w:r>
    </w:p>
    <w:bookmarkEnd w:id="524"/>
    <w:bookmarkStart w:id="526" w:name="ref-kelly2020"/>
    <w:p>
      <w:pPr>
        <w:pStyle w:val="Bibliography"/>
      </w:pPr>
      <w:r>
        <w:t xml:space="preserve">Kelly, R. (2020) ‘The Biggest ICO Fines Ever Issued’. Available at:</w:t>
      </w:r>
      <w:r>
        <w:t xml:space="preserve"> </w:t>
      </w:r>
      <w:hyperlink r:id="rId525">
        <w:r>
          <w:rPr>
            <w:rStyle w:val="Hyperlink"/>
          </w:rPr>
          <w:t xml:space="preserve">https://digit.fyi/data-protection-2020-the-biggest-fines-ever-issued-by-the-ico/</w:t>
        </w:r>
      </w:hyperlink>
      <w:r>
        <w:t xml:space="preserve">.</w:t>
      </w:r>
    </w:p>
    <w:bookmarkEnd w:id="526"/>
    <w:bookmarkStart w:id="52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7"/>
    <w:bookmarkStart w:id="529"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8">
        <w:r>
          <w:rPr>
            <w:rStyle w:val="Hyperlink"/>
          </w:rPr>
          <w:t xml:space="preserve">https://www.jstor.org/stable/pdf/2352107.pdf?refreqid=excelsior%3A24bde6bf7de0eccf42c6ea11f8446d38</w:t>
        </w:r>
      </w:hyperlink>
      <w:r>
        <w:t xml:space="preserve">.</w:t>
      </w:r>
    </w:p>
    <w:bookmarkEnd w:id="529"/>
    <w:bookmarkStart w:id="531"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30">
        <w:r>
          <w:rPr>
            <w:rStyle w:val="Hyperlink"/>
          </w:rPr>
          <w:t xml:space="preserve">https://www.semanticscholar.org/paper/Enabling-flow%3A-%7BA%7D-paradigm-for-document-centered-Klein-Agne/22be4a7b25e75de235e5d96bad6ab4ab4583daac</w:t>
        </w:r>
      </w:hyperlink>
      <w:r>
        <w:t xml:space="preserve">.</w:t>
      </w:r>
    </w:p>
    <w:bookmarkEnd w:id="531"/>
    <w:bookmarkStart w:id="533"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2">
        <w:r>
          <w:rPr>
            <w:rStyle w:val="Hyperlink"/>
          </w:rPr>
          <w:t xml:space="preserve">10.3389/fpubh.2015.00134</w:t>
        </w:r>
      </w:hyperlink>
      <w:r>
        <w:t xml:space="preserve">.</w:t>
      </w:r>
    </w:p>
    <w:bookmarkEnd w:id="533"/>
    <w:bookmarkStart w:id="535"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4">
        <w:r>
          <w:rPr>
            <w:rStyle w:val="Hyperlink"/>
          </w:rPr>
          <w:t xml:space="preserve">https://www.socwork.net/sws/article/view/503/1007</w:t>
        </w:r>
      </w:hyperlink>
      <w:r>
        <w:t xml:space="preserve">.</w:t>
      </w:r>
    </w:p>
    <w:bookmarkEnd w:id="535"/>
    <w:bookmarkStart w:id="537" w:name="ref-krishnan2010"/>
    <w:p>
      <w:pPr>
        <w:pStyle w:val="Bibliography"/>
      </w:pPr>
      <w:r>
        <w:t xml:space="preserve">Krishnan, A. (2010) ‘Pervasive Personal Information Spaces’. University of Waikato. Available at:</w:t>
      </w:r>
      <w:r>
        <w:t xml:space="preserve"> </w:t>
      </w:r>
      <w:hyperlink r:id="rId536">
        <w:r>
          <w:rPr>
            <w:rStyle w:val="Hyperlink"/>
          </w:rPr>
          <w:t xml:space="preserve">https://researchcommons.waikato.ac.nz/handle/10289/4590</w:t>
        </w:r>
      </w:hyperlink>
      <w:r>
        <w:t xml:space="preserve">.</w:t>
      </w:r>
    </w:p>
    <w:bookmarkEnd w:id="537"/>
    <w:bookmarkStart w:id="53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8">
        <w:r>
          <w:rPr>
            <w:rStyle w:val="Hyperlink"/>
          </w:rPr>
          <w:t xml:space="preserve">10.1007/s00779-004-0291-x</w:t>
        </w:r>
      </w:hyperlink>
      <w:r>
        <w:t xml:space="preserve">.</w:t>
      </w:r>
    </w:p>
    <w:bookmarkEnd w:id="539"/>
    <w:bookmarkStart w:id="541"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40">
        <w:r>
          <w:rPr>
            <w:rStyle w:val="Hyperlink"/>
          </w:rPr>
          <w:t xml:space="preserve">10.2139/ssrn.3887097</w:t>
        </w:r>
      </w:hyperlink>
      <w:r>
        <w:t xml:space="preserve">.</w:t>
      </w:r>
    </w:p>
    <w:bookmarkEnd w:id="541"/>
    <w:bookmarkStart w:id="54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2">
        <w:r>
          <w:rPr>
            <w:rStyle w:val="Hyperlink"/>
          </w:rPr>
          <w:t xml:space="preserve">10.1016/0020-7373(92)90054-O</w:t>
        </w:r>
      </w:hyperlink>
      <w:r>
        <w:t xml:space="preserve">.</w:t>
      </w:r>
    </w:p>
    <w:bookmarkEnd w:id="543"/>
    <w:bookmarkStart w:id="54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4">
        <w:r>
          <w:rPr>
            <w:rStyle w:val="Hyperlink"/>
          </w:rPr>
          <w:t xml:space="preserve">10.1016/0003-6870(88)90199-8</w:t>
        </w:r>
      </w:hyperlink>
      <w:r>
        <w:t xml:space="preserve">.</w:t>
      </w:r>
    </w:p>
    <w:bookmarkEnd w:id="545"/>
    <w:bookmarkStart w:id="54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6">
        <w:r>
          <w:rPr>
            <w:rStyle w:val="Hyperlink"/>
          </w:rPr>
          <w:t xml:space="preserve">10.14763/2018.2.791</w:t>
        </w:r>
      </w:hyperlink>
      <w:r>
        <w:t xml:space="preserve">.</w:t>
      </w:r>
    </w:p>
    <w:bookmarkEnd w:id="547"/>
    <w:bookmarkStart w:id="54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8">
        <w:r>
          <w:rPr>
            <w:rStyle w:val="Hyperlink"/>
          </w:rPr>
          <w:t xml:space="preserve">10.1016/j.childyouth.2015.07.003</w:t>
        </w:r>
      </w:hyperlink>
      <w:r>
        <w:t xml:space="preserve">.</w:t>
      </w:r>
    </w:p>
    <w:bookmarkEnd w:id="549"/>
    <w:bookmarkStart w:id="551" w:name="ref-zdnet2021"/>
    <w:p>
      <w:pPr>
        <w:pStyle w:val="Bibliography"/>
      </w:pPr>
      <w:r>
        <w:t xml:space="preserve">Leprince-Ringuet, D. (2021). Available at:</w:t>
      </w:r>
      <w:r>
        <w:t xml:space="preserve"> </w:t>
      </w:r>
      <w:hyperlink r:id="rId550">
        <w:r>
          <w:rPr>
            <w:rStyle w:val="Hyperlink"/>
          </w:rPr>
          <w:t xml:space="preserve">https://www.zdnet.com/article/gdpr-fines-increased-by-40-last-year-and-theyre-about-to-get-a-lot-bigger/</w:t>
        </w:r>
      </w:hyperlink>
      <w:r>
        <w:t xml:space="preserve">.</w:t>
      </w:r>
    </w:p>
    <w:bookmarkEnd w:id="551"/>
    <w:bookmarkStart w:id="553" w:name="ref-levine2011"/>
    <w:p>
      <w:pPr>
        <w:pStyle w:val="Bibliography"/>
      </w:pPr>
      <w:r>
        <w:t xml:space="preserve">Levine, R. (2011) ‘How the internet has all but destroyed the market for films, music and newspapers’. Available at:</w:t>
      </w:r>
      <w:r>
        <w:t xml:space="preserve"> </w:t>
      </w:r>
      <w:hyperlink r:id="rId552">
        <w:r>
          <w:rPr>
            <w:rStyle w:val="Hyperlink"/>
          </w:rPr>
          <w:t xml:space="preserve">https://www.theguardian.com/media/2011/aug/14/robert-levine-digital-free-ride</w:t>
        </w:r>
      </w:hyperlink>
      <w:r>
        <w:t xml:space="preserve"> </w:t>
      </w:r>
      <w:r>
        <w:t xml:space="preserve">(Accessed: 23 March 2021).</w:t>
      </w:r>
    </w:p>
    <w:bookmarkEnd w:id="553"/>
    <w:bookmarkStart w:id="55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4">
        <w:r>
          <w:rPr>
            <w:rStyle w:val="Hyperlink"/>
          </w:rPr>
          <w:t xml:space="preserve">10.1111/j.1540-4560.1946.tb02295.x</w:t>
        </w:r>
      </w:hyperlink>
      <w:r>
        <w:t xml:space="preserve">.</w:t>
      </w:r>
    </w:p>
    <w:bookmarkEnd w:id="555"/>
    <w:bookmarkStart w:id="55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6"/>
    <w:bookmarkStart w:id="55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7">
        <w:r>
          <w:rPr>
            <w:rStyle w:val="Hyperlink"/>
          </w:rPr>
          <w:t xml:space="preserve">http://citeseerx.ist.psu.edu/viewdoc/summary?doi=10.1.1.232.8536</w:t>
        </w:r>
      </w:hyperlink>
      <w:r>
        <w:t xml:space="preserve">.</w:t>
      </w:r>
    </w:p>
    <w:bookmarkEnd w:id="558"/>
    <w:bookmarkStart w:id="56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9">
        <w:r>
          <w:rPr>
            <w:rStyle w:val="Hyperlink"/>
          </w:rPr>
          <w:t xml:space="preserve">10.1145/1753326.1753409</w:t>
        </w:r>
      </w:hyperlink>
      <w:r>
        <w:t xml:space="preserve">.</w:t>
      </w:r>
    </w:p>
    <w:bookmarkEnd w:id="560"/>
    <w:bookmarkStart w:id="56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61">
        <w:r>
          <w:rPr>
            <w:rStyle w:val="Hyperlink"/>
          </w:rPr>
          <w:t xml:space="preserve">10.1145/3173574.3173692</w:t>
        </w:r>
      </w:hyperlink>
      <w:r>
        <w:t xml:space="preserve">.</w:t>
      </w:r>
    </w:p>
    <w:bookmarkEnd w:id="562"/>
    <w:bookmarkStart w:id="564" w:name="ref-personaldataio2021list"/>
    <w:p>
      <w:pPr>
        <w:pStyle w:val="Bibliography"/>
      </w:pPr>
      <w:r>
        <w:t xml:space="preserve">‘List of target companies for GDPR requests’ (no date). Available at:</w:t>
      </w:r>
      <w:r>
        <w:t xml:space="preserve"> </w:t>
      </w:r>
      <w:hyperlink r:id="rId563">
        <w:r>
          <w:rPr>
            <w:rStyle w:val="Hyperlink"/>
          </w:rPr>
          <w:t xml:space="preserve">https://wiki.personaldata.io/wiki/Item:Q2369</w:t>
        </w:r>
      </w:hyperlink>
      <w:r>
        <w:t xml:space="preserve"> </w:t>
      </w:r>
      <w:r>
        <w:t xml:space="preserve">(Accessed: 22 September 2021).</w:t>
      </w:r>
    </w:p>
    <w:bookmarkEnd w:id="564"/>
    <w:bookmarkStart w:id="566" w:name="ref-lomas2020"/>
    <w:p>
      <w:pPr>
        <w:pStyle w:val="Bibliography"/>
      </w:pPr>
      <w:r>
        <w:t xml:space="preserve">Lomas, N. (2020) ‘UK’s ICO faces legal action after closing adtech complaint with nothing to show for it’. Available at:</w:t>
      </w:r>
      <w:r>
        <w:t xml:space="preserve"> </w:t>
      </w:r>
      <w:hyperlink r:id="rId565">
        <w:r>
          <w:rPr>
            <w:rStyle w:val="Hyperlink"/>
          </w:rPr>
          <w:t xml:space="preserve">https://techcrunch.com/2020/11/05/uks-ico-faces-legal-action-after-closing-adtech-complaint-with-nothing-to-show-for-it/</w:t>
        </w:r>
      </w:hyperlink>
      <w:r>
        <w:t xml:space="preserve">.</w:t>
      </w:r>
    </w:p>
    <w:bookmarkEnd w:id="566"/>
    <w:bookmarkStart w:id="56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7"/>
    <w:bookmarkStart w:id="56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8">
        <w:r>
          <w:rPr>
            <w:rStyle w:val="Hyperlink"/>
          </w:rPr>
          <w:t xml:space="preserve">10.1145/2493432.2493446</w:t>
        </w:r>
      </w:hyperlink>
      <w:r>
        <w:t xml:space="preserve">.</w:t>
      </w:r>
    </w:p>
    <w:bookmarkEnd w:id="569"/>
    <w:bookmarkStart w:id="571"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70">
        <w:r>
          <w:rPr>
            <w:rStyle w:val="Hyperlink"/>
          </w:rPr>
          <w:t xml:space="preserve">10.1002/poi3.141</w:t>
        </w:r>
      </w:hyperlink>
      <w:r>
        <w:t xml:space="preserve">.</w:t>
      </w:r>
    </w:p>
    <w:bookmarkEnd w:id="571"/>
    <w:bookmarkStart w:id="57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2">
        <w:r>
          <w:rPr>
            <w:rStyle w:val="Hyperlink"/>
          </w:rPr>
          <w:t xml:space="preserve">10.1145/357423.357430</w:t>
        </w:r>
      </w:hyperlink>
      <w:r>
        <w:t xml:space="preserve">.</w:t>
      </w:r>
    </w:p>
    <w:bookmarkEnd w:id="573"/>
    <w:bookmarkStart w:id="57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4"/>
    <w:bookmarkStart w:id="57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5">
        <w:r>
          <w:rPr>
            <w:rStyle w:val="Hyperlink"/>
          </w:rPr>
          <w:t xml:space="preserve">10.1145/1107458.1107493</w:t>
        </w:r>
      </w:hyperlink>
      <w:r>
        <w:t xml:space="preserve">.</w:t>
      </w:r>
    </w:p>
    <w:bookmarkEnd w:id="576"/>
    <w:bookmarkStart w:id="57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7">
        <w:r>
          <w:rPr>
            <w:rStyle w:val="Hyperlink"/>
          </w:rPr>
          <w:t xml:space="preserve">10.1145/1015530.1015549</w:t>
        </w:r>
      </w:hyperlink>
      <w:r>
        <w:t xml:space="preserve">.</w:t>
      </w:r>
    </w:p>
    <w:bookmarkEnd w:id="578"/>
    <w:bookmarkStart w:id="580"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9">
        <w:r>
          <w:rPr>
            <w:rStyle w:val="Hyperlink"/>
          </w:rPr>
          <w:t xml:space="preserve">10.1080/13600860902742562</w:t>
        </w:r>
      </w:hyperlink>
      <w:r>
        <w:t xml:space="preserve">.</w:t>
      </w:r>
    </w:p>
    <w:bookmarkEnd w:id="580"/>
    <w:bookmarkStart w:id="581" w:name="ref-mcnamee2019"/>
    <w:p>
      <w:pPr>
        <w:pStyle w:val="Bibliography"/>
      </w:pPr>
      <w:r>
        <w:t xml:space="preserve">McNamee, R. (2019)</w:t>
      </w:r>
      <w:r>
        <w:t xml:space="preserve"> </w:t>
      </w:r>
      <w:r>
        <w:rPr>
          <w:i/>
        </w:rPr>
        <w:t xml:space="preserve">Zucked: Waking up to the Facebook Catasrophe</w:t>
      </w:r>
      <w:r>
        <w:t xml:space="preserve">, p. 336.</w:t>
      </w:r>
    </w:p>
    <w:bookmarkEnd w:id="581"/>
    <w:bookmarkStart w:id="583" w:name="ref-microsoft2021bali"/>
    <w:p>
      <w:pPr>
        <w:pStyle w:val="Bibliography"/>
      </w:pPr>
      <w:r>
        <w:t xml:space="preserve">Microsoft (2021) ‘Project Bali’. Available at:</w:t>
      </w:r>
      <w:r>
        <w:t xml:space="preserve"> </w:t>
      </w:r>
      <w:hyperlink r:id="rId582">
        <w:r>
          <w:rPr>
            <w:rStyle w:val="Hyperlink"/>
          </w:rPr>
          <w:t xml:space="preserve">https://www.microsoft.com/en-us/research/project/bali/</w:t>
        </w:r>
      </w:hyperlink>
      <w:r>
        <w:t xml:space="preserve"> </w:t>
      </w:r>
      <w:r>
        <w:t xml:space="preserve">(Accessed: 23 August 2021).</w:t>
      </w:r>
    </w:p>
    <w:bookmarkEnd w:id="583"/>
    <w:bookmarkStart w:id="58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4"/>
    <w:bookmarkStart w:id="586" w:name="ref-millar2002"/>
    <w:p>
      <w:pPr>
        <w:pStyle w:val="Bibliography"/>
      </w:pPr>
      <w:r>
        <w:t xml:space="preserve">Millar, S. (2002) ‘UK singled out for criticism over protection of privacy’. Available at:</w:t>
      </w:r>
      <w:r>
        <w:t xml:space="preserve"> </w:t>
      </w:r>
      <w:hyperlink r:id="rId585">
        <w:r>
          <w:rPr>
            <w:rStyle w:val="Hyperlink"/>
          </w:rPr>
          <w:t xml:space="preserve">https://www.theguardian.com/technology/2002/sep/05/security.humanrights</w:t>
        </w:r>
      </w:hyperlink>
      <w:r>
        <w:t xml:space="preserve">.</w:t>
      </w:r>
    </w:p>
    <w:bookmarkEnd w:id="586"/>
    <w:bookmarkStart w:id="58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7">
        <w:r>
          <w:rPr>
            <w:rStyle w:val="Hyperlink"/>
          </w:rPr>
          <w:t xml:space="preserve">10.1145/1240624.1240832</w:t>
        </w:r>
      </w:hyperlink>
      <w:r>
        <w:t xml:space="preserve">.</w:t>
      </w:r>
    </w:p>
    <w:bookmarkEnd w:id="588"/>
    <w:bookmarkStart w:id="590" w:name="ref-morgan2020"/>
    <w:p>
      <w:pPr>
        <w:pStyle w:val="Bibliography"/>
      </w:pPr>
      <w:r>
        <w:t xml:space="preserve">Morgan, J. (2020) ‘Making your Solid Apps interoperable with ShapeRepo.com’. Available at:</w:t>
      </w:r>
      <w:r>
        <w:t xml:space="preserve"> </w:t>
      </w:r>
      <w:hyperlink r:id="rId589">
        <w:r>
          <w:rPr>
            <w:rStyle w:val="Hyperlink"/>
          </w:rPr>
          <w:t xml:space="preserve">https://medium.com/@JacksonMorgan/making-your-solid-apps-interoperable-with-shaperepo-com-8da512936073</w:t>
        </w:r>
      </w:hyperlink>
      <w:r>
        <w:t xml:space="preserve">.</w:t>
      </w:r>
    </w:p>
    <w:bookmarkEnd w:id="590"/>
    <w:bookmarkStart w:id="59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91"/>
    <w:bookmarkStart w:id="59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2">
        <w:r>
          <w:rPr>
            <w:rStyle w:val="Hyperlink"/>
          </w:rPr>
          <w:t xml:space="preserve">10.5210/fm.v17i5.4013</w:t>
        </w:r>
      </w:hyperlink>
      <w:r>
        <w:t xml:space="preserve">.</w:t>
      </w:r>
    </w:p>
    <w:bookmarkEnd w:id="593"/>
    <w:bookmarkStart w:id="59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4">
        <w:r>
          <w:rPr>
            <w:rStyle w:val="Hyperlink"/>
          </w:rPr>
          <w:t xml:space="preserve">10.2139/ssrn.2508051</w:t>
        </w:r>
      </w:hyperlink>
      <w:r>
        <w:t xml:space="preserve">.</w:t>
      </w:r>
    </w:p>
    <w:bookmarkEnd w:id="595"/>
    <w:bookmarkStart w:id="597" w:name="ref-murton2011"/>
    <w:p>
      <w:pPr>
        <w:pStyle w:val="Bibliography"/>
      </w:pPr>
      <w:r>
        <w:t xml:space="preserve">Murton, D. (2011) ‘A Brief History of the Evolution of Social Technology’. Available at:</w:t>
      </w:r>
      <w:r>
        <w:t xml:space="preserve"> </w:t>
      </w:r>
      <w:hyperlink r:id="rId596">
        <w:r>
          <w:rPr>
            <w:rStyle w:val="Hyperlink"/>
          </w:rPr>
          <w:t xml:space="preserve">https://www.scottmonty.com/2011/04/brief-history-of-evolution-of-social.html</w:t>
        </w:r>
      </w:hyperlink>
      <w:r>
        <w:t xml:space="preserve">.</w:t>
      </w:r>
    </w:p>
    <w:bookmarkEnd w:id="597"/>
    <w:bookmarkStart w:id="599" w:name="ref-mydata2017declaration"/>
    <w:p>
      <w:pPr>
        <w:pStyle w:val="Bibliography"/>
      </w:pPr>
      <w:r>
        <w:t xml:space="preserve">MyData (2017) ‘Declaration - MyData.org’. Available at:</w:t>
      </w:r>
      <w:r>
        <w:t xml:space="preserve"> </w:t>
      </w:r>
      <w:hyperlink r:id="rId598">
        <w:r>
          <w:rPr>
            <w:rStyle w:val="Hyperlink"/>
          </w:rPr>
          <w:t xml:space="preserve">https://mydata.org/declaration/</w:t>
        </w:r>
      </w:hyperlink>
      <w:r>
        <w:t xml:space="preserve"> </w:t>
      </w:r>
      <w:r>
        <w:t xml:space="preserve">(Accessed: 8 November 2019).</w:t>
      </w:r>
    </w:p>
    <w:bookmarkEnd w:id="599"/>
    <w:bookmarkStart w:id="601" w:name="ref-mydata2017comparison"/>
    <w:p>
      <w:pPr>
        <w:pStyle w:val="Bibliography"/>
      </w:pPr>
      <w:r>
        <w:t xml:space="preserve">‘MyData Comparison of Principles document’ (2017). Available at:</w:t>
      </w:r>
      <w:r>
        <w:t xml:space="preserve"> </w:t>
      </w:r>
      <w:hyperlink r:id="rId600">
        <w:r>
          <w:rPr>
            <w:rStyle w:val="Hyperlink"/>
          </w:rPr>
          <w:t xml:space="preserve">http://bit.ly/pd-principles</w:t>
        </w:r>
      </w:hyperlink>
      <w:r>
        <w:t xml:space="preserve">.</w:t>
      </w:r>
    </w:p>
    <w:bookmarkEnd w:id="601"/>
    <w:bookmarkStart w:id="603" w:name="ref-mydata2018"/>
    <w:p>
      <w:pPr>
        <w:pStyle w:val="Bibliography"/>
      </w:pPr>
      <w:r>
        <w:t xml:space="preserve">MyData.org (2018) ‘MyData - Who we are’. Available at:</w:t>
      </w:r>
      <w:r>
        <w:t xml:space="preserve"> </w:t>
      </w:r>
      <w:hyperlink r:id="rId602">
        <w:r>
          <w:rPr>
            <w:rStyle w:val="Hyperlink"/>
          </w:rPr>
          <w:t xml:space="preserve">https://mydata.org/about/</w:t>
        </w:r>
      </w:hyperlink>
      <w:r>
        <w:t xml:space="preserve">.</w:t>
      </w:r>
    </w:p>
    <w:bookmarkEnd w:id="603"/>
    <w:bookmarkStart w:id="60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4"/>
    <w:bookmarkStart w:id="606" w:name="ref-mytimeline"/>
    <w:p>
      <w:pPr>
        <w:pStyle w:val="Bibliography"/>
      </w:pPr>
      <w:r>
        <w:t xml:space="preserve">‘myTimeline’ (2018). Available at:</w:t>
      </w:r>
      <w:r>
        <w:t xml:space="preserve"> </w:t>
      </w:r>
      <w:hyperlink r:id="rId605">
        <w:r>
          <w:rPr>
            <w:rStyle w:val="Hyperlink"/>
          </w:rPr>
          <w:t xml:space="preserve">https://www.timelineinc.com/</w:t>
        </w:r>
      </w:hyperlink>
      <w:r>
        <w:t xml:space="preserve"> </w:t>
      </w:r>
      <w:r>
        <w:t xml:space="preserve">(Accessed: 23 March 2021).</w:t>
      </w:r>
    </w:p>
    <w:bookmarkEnd w:id="606"/>
    <w:bookmarkStart w:id="607" w:name="ref-nadeem2007"/>
    <w:p>
      <w:pPr>
        <w:pStyle w:val="Bibliography"/>
      </w:pPr>
      <w:r>
        <w:t xml:space="preserve">Nadeem, D. and Sauermann, L. (2007) ‘From Philosophy and Mental-Models to Semantic Desktop Research: Theoretical Overview’.</w:t>
      </w:r>
    </w:p>
    <w:bookmarkEnd w:id="607"/>
    <w:bookmarkStart w:id="60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8"/>
    <w:bookmarkStart w:id="61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9">
        <w:r>
          <w:rPr>
            <w:rStyle w:val="Hyperlink"/>
          </w:rPr>
          <w:t xml:space="preserve">10.1089/big.2013.0029</w:t>
        </w:r>
      </w:hyperlink>
      <w:r>
        <w:t xml:space="preserve">.</w:t>
      </w:r>
    </w:p>
    <w:bookmarkEnd w:id="610"/>
    <w:bookmarkStart w:id="61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11"/>
    <w:bookmarkStart w:id="61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2">
        <w:r>
          <w:rPr>
            <w:rStyle w:val="Hyperlink"/>
          </w:rPr>
          <w:t xml:space="preserve">10.1002/elsc.200620112</w:t>
        </w:r>
      </w:hyperlink>
      <w:r>
        <w:t xml:space="preserve">.</w:t>
      </w:r>
    </w:p>
    <w:bookmarkEnd w:id="613"/>
    <w:bookmarkStart w:id="615" w:name="ref-nelson1965"/>
    <w:p>
      <w:pPr>
        <w:pStyle w:val="Bibliography"/>
      </w:pPr>
      <w:r>
        <w:t xml:space="preserve">Nelson, T. H. (1965) ‘Complex information processing’, pp. 84–100. doi:</w:t>
      </w:r>
      <w:r>
        <w:t xml:space="preserve"> </w:t>
      </w:r>
      <w:hyperlink r:id="rId614">
        <w:r>
          <w:rPr>
            <w:rStyle w:val="Hyperlink"/>
          </w:rPr>
          <w:t xml:space="preserve">10.1145/800197.806036</w:t>
        </w:r>
      </w:hyperlink>
      <w:r>
        <w:t xml:space="preserve">.</w:t>
      </w:r>
    </w:p>
    <w:bookmarkEnd w:id="615"/>
    <w:bookmarkStart w:id="616" w:name="ref-norman1986"/>
    <w:p>
      <w:pPr>
        <w:pStyle w:val="Bibliography"/>
      </w:pPr>
      <w:r>
        <w:t xml:space="preserve">Norman, D. A. and Draper, S. W. (1986) ‘User Centered System Design; New Perspectives on Human-Computer Interaction’. L. Erlbaum Associates Inc.</w:t>
      </w:r>
    </w:p>
    <w:bookmarkEnd w:id="616"/>
    <w:bookmarkStart w:id="61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7">
        <w:r>
          <w:rPr>
            <w:rStyle w:val="Hyperlink"/>
          </w:rPr>
          <w:t xml:space="preserve">10.1145/3197391.3197392</w:t>
        </w:r>
      </w:hyperlink>
      <w:r>
        <w:t xml:space="preserve">.</w:t>
      </w:r>
    </w:p>
    <w:bookmarkEnd w:id="618"/>
    <w:bookmarkStart w:id="620" w:name="ref-odonnell2020"/>
    <w:p>
      <w:pPr>
        <w:pStyle w:val="Bibliography"/>
      </w:pPr>
      <w:r>
        <w:t xml:space="preserve">O’Donnell, B. (2020) ‘Zoom, the office and the future: What will work look like after coronavirus?’ Available at:</w:t>
      </w:r>
      <w:r>
        <w:t xml:space="preserve"> </w:t>
      </w:r>
      <w:hyperlink r:id="rId619">
        <w:r>
          <w:rPr>
            <w:rStyle w:val="Hyperlink"/>
          </w:rPr>
          <w:t xml:space="preserve">https://eu.usatoday.com/story/tech/columnist/2020/09/07/zoom-work-from-home-future-office-after-coronavirus/5680284002/</w:t>
        </w:r>
      </w:hyperlink>
      <w:r>
        <w:t xml:space="preserve">.</w:t>
      </w:r>
    </w:p>
    <w:bookmarkEnd w:id="620"/>
    <w:bookmarkStart w:id="62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21"/>
    <w:bookmarkStart w:id="62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2">
        <w:r>
          <w:rPr>
            <w:rStyle w:val="Hyperlink"/>
          </w:rPr>
          <w:t xml:space="preserve">www.ofsted.gov.uk https://www.gov.uk/government/uploads/system/uploads/attachment_data/file/410378/Early_help_whose_responsibility.pdf</w:t>
        </w:r>
      </w:hyperlink>
      <w:r>
        <w:t xml:space="preserve">.</w:t>
      </w:r>
    </w:p>
    <w:bookmarkEnd w:id="623"/>
    <w:bookmarkStart w:id="62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4">
        <w:r>
          <w:rPr>
            <w:rStyle w:val="Hyperlink"/>
          </w:rPr>
          <w:t xml:space="preserve">https://www.oecd.org/digital/ieconomy/oecdguidelinesontheprotectionofprivacyandtransborderflowsofpersonaldata.htm</w:t>
        </w:r>
      </w:hyperlink>
      <w:r>
        <w:t xml:space="preserve">.</w:t>
      </w:r>
    </w:p>
    <w:bookmarkEnd w:id="625"/>
    <w:bookmarkStart w:id="627" w:name="ref-citizenme2021"/>
    <w:p>
      <w:pPr>
        <w:pStyle w:val="Bibliography"/>
      </w:pPr>
      <w:r>
        <w:t xml:space="preserve">‘Our Values’ (no date). Available at:</w:t>
      </w:r>
      <w:r>
        <w:t xml:space="preserve"> </w:t>
      </w:r>
      <w:hyperlink r:id="rId626">
        <w:r>
          <w:rPr>
            <w:rStyle w:val="Hyperlink"/>
          </w:rPr>
          <w:t xml:space="preserve">https://www.citizenme.com/about/our-values</w:t>
        </w:r>
      </w:hyperlink>
      <w:r>
        <w:t xml:space="preserve"> </w:t>
      </w:r>
      <w:r>
        <w:t xml:space="preserve">(Accessed: 31 March 2021).</w:t>
      </w:r>
    </w:p>
    <w:bookmarkEnd w:id="627"/>
    <w:bookmarkStart w:id="628" w:name="ref-papert1980"/>
    <w:p>
      <w:pPr>
        <w:pStyle w:val="Bibliography"/>
      </w:pPr>
      <w:r>
        <w:t xml:space="preserve">Papert, S. (1980) ‘Mindstorms: children, computers, and powerful ideas’. Basic Books, Inc.</w:t>
      </w:r>
    </w:p>
    <w:bookmarkEnd w:id="628"/>
    <w:bookmarkStart w:id="63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9">
        <w:r>
          <w:rPr>
            <w:rStyle w:val="Hyperlink"/>
          </w:rPr>
          <w:t xml:space="preserve">https://books.google.co.uk/books?id=G6DDlqNftGcC</w:t>
        </w:r>
      </w:hyperlink>
      <w:r>
        <w:t xml:space="preserve">.</w:t>
      </w:r>
    </w:p>
    <w:bookmarkEnd w:id="630"/>
    <w:bookmarkStart w:id="632" w:name="ref-perez2018"/>
    <w:p>
      <w:pPr>
        <w:pStyle w:val="Bibliography"/>
      </w:pPr>
      <w:r>
        <w:t xml:space="preserve">Perez, S. (2018) ‘Facebook is shutting down Friend List Feeds’. Available at:</w:t>
      </w:r>
      <w:r>
        <w:t xml:space="preserve"> </w:t>
      </w:r>
      <w:hyperlink r:id="rId631">
        <w:r>
          <w:rPr>
            <w:rStyle w:val="Hyperlink"/>
          </w:rPr>
          <w:t xml:space="preserve">https://techcrunch.com/2018/08/09/facebook-is-shutting-down-friend-list-feeds-today/</w:t>
        </w:r>
      </w:hyperlink>
      <w:r>
        <w:t xml:space="preserve">.</w:t>
      </w:r>
    </w:p>
    <w:bookmarkEnd w:id="632"/>
    <w:bookmarkStart w:id="63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3"/>
    <w:bookmarkStart w:id="635" w:name="ref-pollock2011"/>
    <w:p>
      <w:pPr>
        <w:pStyle w:val="Bibliography"/>
      </w:pPr>
      <w:r>
        <w:t xml:space="preserve">Pollock, R. (2011) ‘Building the (Open) Data Ecosystem – Open Knowledge Foundation Blog’. Available at:</w:t>
      </w:r>
      <w:r>
        <w:t xml:space="preserve"> </w:t>
      </w:r>
      <w:hyperlink r:id="rId634">
        <w:r>
          <w:rPr>
            <w:rStyle w:val="Hyperlink"/>
          </w:rPr>
          <w:t xml:space="preserve">https://blog.okfn.org/2011/03/31/building-the-open-data-ecosystem/</w:t>
        </w:r>
      </w:hyperlink>
      <w:r>
        <w:t xml:space="preserve"> </w:t>
      </w:r>
      <w:r>
        <w:t xml:space="preserve">(Accessed: 23 July 2019).</w:t>
      </w:r>
    </w:p>
    <w:bookmarkEnd w:id="635"/>
    <w:bookmarkStart w:id="63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6"/>
    <w:bookmarkStart w:id="638" w:name="ref-priceball2021"/>
    <w:p>
      <w:pPr>
        <w:pStyle w:val="Bibliography"/>
      </w:pPr>
      <w:r>
        <w:t xml:space="preserve">Price Ball, M. (no date) ‘About Us’. Available at:</w:t>
      </w:r>
      <w:r>
        <w:t xml:space="preserve"> </w:t>
      </w:r>
      <w:hyperlink r:id="rId637">
        <w:r>
          <w:rPr>
            <w:rStyle w:val="Hyperlink"/>
          </w:rPr>
          <w:t xml:space="preserve">https://www.openhumans.org/about/</w:t>
        </w:r>
      </w:hyperlink>
      <w:r>
        <w:t xml:space="preserve"> </w:t>
      </w:r>
      <w:r>
        <w:t xml:space="preserve">(Accessed: 31 March 2021).</w:t>
      </w:r>
    </w:p>
    <w:bookmarkEnd w:id="638"/>
    <w:bookmarkStart w:id="640" w:name="ref-linkedin2021priv"/>
    <w:p>
      <w:pPr>
        <w:pStyle w:val="Bibliography"/>
      </w:pPr>
      <w:r>
        <w:t xml:space="preserve">‘Privacy’ (no date). Available at:</w:t>
      </w:r>
      <w:r>
        <w:t xml:space="preserve"> </w:t>
      </w:r>
      <w:hyperlink r:id="rId639">
        <w:r>
          <w:rPr>
            <w:rStyle w:val="Hyperlink"/>
          </w:rPr>
          <w:t xml:space="preserve">https://privacy.linkedin.com/</w:t>
        </w:r>
      </w:hyperlink>
      <w:r>
        <w:t xml:space="preserve"> </w:t>
      </w:r>
      <w:r>
        <w:t xml:space="preserve">(Accessed: 9 August 2021).</w:t>
      </w:r>
    </w:p>
    <w:bookmarkEnd w:id="640"/>
    <w:bookmarkStart w:id="642" w:name="ref-apple2021priv"/>
    <w:p>
      <w:pPr>
        <w:pStyle w:val="Bibliography"/>
      </w:pPr>
      <w:r>
        <w:t xml:space="preserve">‘Privacy - Apple (UK)’ (no date). Available at:</w:t>
      </w:r>
      <w:r>
        <w:t xml:space="preserve"> </w:t>
      </w:r>
      <w:hyperlink r:id="rId641">
        <w:r>
          <w:rPr>
            <w:rStyle w:val="Hyperlink"/>
          </w:rPr>
          <w:t xml:space="preserve">https://www.apple.com/uk/privacy/</w:t>
        </w:r>
      </w:hyperlink>
      <w:r>
        <w:t xml:space="preserve"> </w:t>
      </w:r>
      <w:r>
        <w:t xml:space="preserve">(Accessed: 9 August 2021).</w:t>
      </w:r>
    </w:p>
    <w:bookmarkEnd w:id="642"/>
    <w:bookmarkStart w:id="644" w:name="ref-google2021priv"/>
    <w:p>
      <w:pPr>
        <w:pStyle w:val="Bibliography"/>
      </w:pPr>
      <w:r>
        <w:t xml:space="preserve">‘Privacy &amp; Terms – Google’ (no date). Available at:</w:t>
      </w:r>
      <w:r>
        <w:t xml:space="preserve"> </w:t>
      </w:r>
      <w:hyperlink r:id="rId643">
        <w:r>
          <w:rPr>
            <w:rStyle w:val="Hyperlink"/>
          </w:rPr>
          <w:t xml:space="preserve">https://policies.google.com/</w:t>
        </w:r>
      </w:hyperlink>
      <w:r>
        <w:t xml:space="preserve"> </w:t>
      </w:r>
      <w:r>
        <w:t xml:space="preserve">(Accessed: 9 August 2021).</w:t>
      </w:r>
    </w:p>
    <w:bookmarkEnd w:id="644"/>
    <w:bookmarkStart w:id="64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5">
        <w:r>
          <w:rPr>
            <w:rStyle w:val="Hyperlink"/>
          </w:rPr>
          <w:t xml:space="preserve">10.1145/3025453.3025804</w:t>
        </w:r>
      </w:hyperlink>
      <w:r>
        <w:t xml:space="preserve">.</w:t>
      </w:r>
    </w:p>
    <w:bookmarkEnd w:id="646"/>
    <w:bookmarkStart w:id="64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7"/>
    <w:bookmarkStart w:id="64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8"/>
    <w:bookmarkStart w:id="64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9"/>
    <w:bookmarkStart w:id="65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50">
        <w:r>
          <w:rPr>
            <w:rStyle w:val="Hyperlink"/>
          </w:rPr>
          <w:t xml:space="preserve">http://en.wikipedia.org/wiki/Lean_Startup</w:t>
        </w:r>
      </w:hyperlink>
      <w:r>
        <w:t xml:space="preserve">.</w:t>
      </w:r>
    </w:p>
    <w:bookmarkEnd w:id="651"/>
    <w:bookmarkStart w:id="65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2"/>
    <w:bookmarkStart w:id="654" w:name="ref-roche2011"/>
    <w:p>
      <w:pPr>
        <w:pStyle w:val="Bibliography"/>
      </w:pPr>
      <w:r>
        <w:t xml:space="preserve">Roche, M. (2011) ‘Full internet ban for sex offenders ruled unlawful’. Available at:</w:t>
      </w:r>
      <w:r>
        <w:t xml:space="preserve"> </w:t>
      </w:r>
      <w:hyperlink r:id="rId653">
        <w:r>
          <w:rPr>
            <w:rStyle w:val="Hyperlink"/>
          </w:rPr>
          <w:t xml:space="preserve">https://ukhumanrightsblog.com/2011/08/12/full-internet-ban-for-sex-offenders-ruled-unlawful/</w:t>
        </w:r>
      </w:hyperlink>
      <w:r>
        <w:t xml:space="preserve"> </w:t>
      </w:r>
      <w:r>
        <w:t xml:space="preserve">(Accessed: 23 March 2021).</w:t>
      </w:r>
    </w:p>
    <w:bookmarkEnd w:id="654"/>
    <w:bookmarkStart w:id="65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5">
        <w:r>
          <w:rPr>
            <w:rStyle w:val="Hyperlink"/>
          </w:rPr>
          <w:t xml:space="preserve">http://www.inf.ufg.br/$\sim$vagner/courses/mobilecomputing/docs/papers/03-Rogers_Ubicomp06.pdf</w:t>
        </w:r>
      </w:hyperlink>
      <w:r>
        <w:t xml:space="preserve">.</w:t>
      </w:r>
    </w:p>
    <w:bookmarkEnd w:id="656"/>
    <w:bookmarkStart w:id="658" w:name="ref-ross2005"/>
    <w:p>
      <w:pPr>
        <w:pStyle w:val="Bibliography"/>
      </w:pPr>
      <w:r>
        <w:t xml:space="preserve">Ross, G. (2005) ‘An introduction to Tim Berners-Lee’s Semantic Web’. Available at:</w:t>
      </w:r>
      <w:r>
        <w:t xml:space="preserve"> </w:t>
      </w:r>
      <w:hyperlink r:id="rId657">
        <w:r>
          <w:rPr>
            <w:rStyle w:val="Hyperlink"/>
          </w:rPr>
          <w:t xml:space="preserve">https://www.techrepublic.com/article/an-introduction-to-tim-berners-lees-semantic-web/</w:t>
        </w:r>
      </w:hyperlink>
      <w:r>
        <w:t xml:space="preserve">.</w:t>
      </w:r>
    </w:p>
    <w:bookmarkEnd w:id="658"/>
    <w:bookmarkStart w:id="65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9"/>
    <w:bookmarkStart w:id="661" w:name="ref-saha2003"/>
    <w:p>
      <w:pPr>
        <w:pStyle w:val="Bibliography"/>
      </w:pPr>
      <w:r>
        <w:t xml:space="preserve">Saha, D. and Mukherjee, A. (2003) ‘Pervasive computing: A paradigm for the 21st century’. IEEE. doi:</w:t>
      </w:r>
      <w:r>
        <w:t xml:space="preserve"> </w:t>
      </w:r>
      <w:hyperlink r:id="rId660">
        <w:r>
          <w:rPr>
            <w:rStyle w:val="Hyperlink"/>
          </w:rPr>
          <w:t xml:space="preserve">10.1109/MC.2003.1185214</w:t>
        </w:r>
      </w:hyperlink>
      <w:r>
        <w:t xml:space="preserve">.</w:t>
      </w:r>
    </w:p>
    <w:bookmarkEnd w:id="661"/>
    <w:bookmarkStart w:id="66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2"/>
    <w:bookmarkStart w:id="66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3">
        <w:r>
          <w:rPr>
            <w:rStyle w:val="Hyperlink"/>
          </w:rPr>
          <w:t xml:space="preserve">10.1080/13645579.2012.742280</w:t>
        </w:r>
      </w:hyperlink>
      <w:r>
        <w:t xml:space="preserve">.</w:t>
      </w:r>
    </w:p>
    <w:bookmarkEnd w:id="664"/>
    <w:bookmarkStart w:id="66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5">
        <w:r>
          <w:rPr>
            <w:rStyle w:val="Hyperlink"/>
          </w:rPr>
          <w:t xml:space="preserve">10.1007/978-3-540-68234-9_42</w:t>
        </w:r>
      </w:hyperlink>
      <w:r>
        <w:t xml:space="preserve">.</w:t>
      </w:r>
    </w:p>
    <w:bookmarkEnd w:id="666"/>
    <w:bookmarkStart w:id="668" w:name="ref-searls2008"/>
    <w:p>
      <w:pPr>
        <w:pStyle w:val="Bibliography"/>
      </w:pPr>
      <w:r>
        <w:t xml:space="preserve">Searls, D. (2008) ‘The Intention Economy: What Happens When Customers Get Real Power’. Available at:</w:t>
      </w:r>
      <w:r>
        <w:t xml:space="preserve"> </w:t>
      </w:r>
      <w:hyperlink r:id="rId667">
        <w:r>
          <w:rPr>
            <w:rStyle w:val="Hyperlink"/>
          </w:rPr>
          <w:t xml:space="preserve">https://web.archive.org/web/20101226073246/http://cyber.law.harvard.edu/sites/cyber.law.harvard.edu/files/2009_03_24_lunchtalk.ppt</w:t>
        </w:r>
      </w:hyperlink>
      <w:r>
        <w:t xml:space="preserve">.</w:t>
      </w:r>
    </w:p>
    <w:bookmarkEnd w:id="668"/>
    <w:bookmarkStart w:id="67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9">
        <w:r>
          <w:rPr>
            <w:rStyle w:val="Hyperlink"/>
          </w:rPr>
          <w:t xml:space="preserve">10.5860/choice.50-2168</w:t>
        </w:r>
      </w:hyperlink>
      <w:r>
        <w:t xml:space="preserve">.</w:t>
      </w:r>
    </w:p>
    <w:bookmarkEnd w:id="670"/>
    <w:bookmarkStart w:id="67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71">
        <w:r>
          <w:rPr>
            <w:rStyle w:val="Hyperlink"/>
          </w:rPr>
          <w:t xml:space="preserve">10.1037/0021-9010.62.4.363</w:t>
        </w:r>
      </w:hyperlink>
      <w:r>
        <w:t xml:space="preserve">.</w:t>
      </w:r>
    </w:p>
    <w:bookmarkEnd w:id="672"/>
    <w:bookmarkStart w:id="67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3"/>
    <w:bookmarkStart w:id="67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4"/>
    <w:bookmarkStart w:id="67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5"/>
    <w:bookmarkStart w:id="67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6"/>
    <w:bookmarkStart w:id="67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7"/>
    <w:bookmarkStart w:id="679" w:name="ref-siegel2010"/>
    <w:p>
      <w:pPr>
        <w:pStyle w:val="Bibliography"/>
      </w:pPr>
      <w:r>
        <w:t xml:space="preserve">Siegel, D. (2010) ‘Personal Data Locker Vision Video’. Available at:</w:t>
      </w:r>
      <w:r>
        <w:t xml:space="preserve"> </w:t>
      </w:r>
      <w:hyperlink r:id="rId678">
        <w:r>
          <w:rPr>
            <w:rStyle w:val="Hyperlink"/>
          </w:rPr>
          <w:t xml:space="preserve">https://vimeo.com/14061238</w:t>
        </w:r>
      </w:hyperlink>
      <w:r>
        <w:t xml:space="preserve">.</w:t>
      </w:r>
    </w:p>
    <w:bookmarkEnd w:id="679"/>
    <w:bookmarkStart w:id="681" w:name="ref-siegler2011"/>
    <w:p>
      <w:pPr>
        <w:pStyle w:val="Bibliography"/>
      </w:pPr>
      <w:r>
        <w:t xml:space="preserve">Siegler, M. G. (2011) ‘Facebook Unveils Timeline: The Story Of Your Life On A Single Page’. Available at:</w:t>
      </w:r>
      <w:r>
        <w:t xml:space="preserve"> </w:t>
      </w:r>
      <w:hyperlink r:id="rId680">
        <w:r>
          <w:rPr>
            <w:rStyle w:val="Hyperlink"/>
          </w:rPr>
          <w:t xml:space="preserve">https://techcrunch.com/2011/09/22/facebook-timeline/</w:t>
        </w:r>
      </w:hyperlink>
      <w:r>
        <w:t xml:space="preserve"> </w:t>
      </w:r>
      <w:r>
        <w:t xml:space="preserve">(Accessed: 21 March 2021).</w:t>
      </w:r>
    </w:p>
    <w:bookmarkEnd w:id="681"/>
    <w:bookmarkStart w:id="68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2"/>
    <w:bookmarkStart w:id="684" w:name="ref-simon1958"/>
    <w:p>
      <w:pPr>
        <w:pStyle w:val="Bibliography"/>
      </w:pPr>
      <w:r>
        <w:t xml:space="preserve">Simon, H. A. and Newell, A. (1958) ‘Heuristic Problem Solving: The next advance in operations research’. doi:</w:t>
      </w:r>
      <w:r>
        <w:t xml:space="preserve"> </w:t>
      </w:r>
      <w:hyperlink r:id="rId683">
        <w:r>
          <w:rPr>
            <w:rStyle w:val="Hyperlink"/>
          </w:rPr>
          <w:t xml:space="preserve">10.1057/978-1-349-94848-2_792-1</w:t>
        </w:r>
      </w:hyperlink>
      <w:r>
        <w:t xml:space="preserve">.</w:t>
      </w:r>
    </w:p>
    <w:bookmarkEnd w:id="684"/>
    <w:bookmarkStart w:id="685" w:name="ref-smith2011"/>
    <w:p>
      <w:pPr>
        <w:pStyle w:val="Bibliography"/>
      </w:pPr>
      <w:r>
        <w:t xml:space="preserve">Smith, N. K. (2011)</w:t>
      </w:r>
      <w:r>
        <w:t xml:space="preserve"> </w:t>
      </w:r>
      <w:r>
        <w:rPr>
          <w:i/>
        </w:rPr>
        <w:t xml:space="preserve">Immanuel Kant’s critique of pure reason</w:t>
      </w:r>
      <w:r>
        <w:t xml:space="preserve">. Read Books Ltd.</w:t>
      </w:r>
    </w:p>
    <w:bookmarkEnd w:id="685"/>
    <w:bookmarkStart w:id="68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6">
        <w:r>
          <w:rPr>
            <w:rStyle w:val="Hyperlink"/>
          </w:rPr>
          <w:t xml:space="preserve">10.1080/15710882.2017.1310466</w:t>
        </w:r>
      </w:hyperlink>
      <w:r>
        <w:t xml:space="preserve">.</w:t>
      </w:r>
    </w:p>
    <w:bookmarkEnd w:id="687"/>
    <w:bookmarkStart w:id="68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8"/>
    <w:bookmarkStart w:id="68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9"/>
    <w:bookmarkStart w:id="69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90">
        <w:r>
          <w:rPr>
            <w:rStyle w:val="Hyperlink"/>
          </w:rPr>
          <w:t xml:space="preserve">10.1037/0033-2909.91.3.482</w:t>
        </w:r>
      </w:hyperlink>
      <w:r>
        <w:t xml:space="preserve">.</w:t>
      </w:r>
    </w:p>
    <w:bookmarkEnd w:id="691"/>
    <w:bookmarkStart w:id="69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2"/>
    <w:bookmarkStart w:id="69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3">
        <w:r>
          <w:rPr>
            <w:rStyle w:val="Hyperlink"/>
          </w:rPr>
          <w:t xml:space="preserve">10.1057/jit.2016.4</w:t>
        </w:r>
      </w:hyperlink>
      <w:r>
        <w:t xml:space="preserve">.</w:t>
      </w:r>
    </w:p>
    <w:bookmarkEnd w:id="694"/>
    <w:bookmarkStart w:id="69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5"/>
    <w:bookmarkStart w:id="69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6">
        <w:r>
          <w:rPr>
            <w:rStyle w:val="Hyperlink"/>
          </w:rPr>
          <w:t xml:space="preserve">10.1016/b978-1-55860-092-8.50006-x</w:t>
        </w:r>
      </w:hyperlink>
      <w:r>
        <w:t xml:space="preserve">.</w:t>
      </w:r>
    </w:p>
    <w:bookmarkEnd w:id="697"/>
    <w:bookmarkStart w:id="69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8">
        <w:r>
          <w:rPr>
            <w:rStyle w:val="Hyperlink"/>
          </w:rPr>
          <w:t xml:space="preserve">10.1177/0162243910377624</w:t>
        </w:r>
      </w:hyperlink>
      <w:r>
        <w:t xml:space="preserve">.</w:t>
      </w:r>
    </w:p>
    <w:bookmarkEnd w:id="699"/>
    <w:bookmarkStart w:id="70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00">
        <w:r>
          <w:rPr>
            <w:rStyle w:val="Hyperlink"/>
          </w:rPr>
          <w:t xml:space="preserve">https://www.wired.com/1997/02/lifestreams/</w:t>
        </w:r>
      </w:hyperlink>
      <w:r>
        <w:t xml:space="preserve">.</w:t>
      </w:r>
    </w:p>
    <w:bookmarkEnd w:id="701"/>
    <w:bookmarkStart w:id="70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2"/>
    <w:bookmarkStart w:id="70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3">
        <w:r>
          <w:rPr>
            <w:rStyle w:val="Hyperlink"/>
          </w:rPr>
          <w:t xml:space="preserve">10.1093/bjsw/bcp022</w:t>
        </w:r>
      </w:hyperlink>
      <w:r>
        <w:t xml:space="preserve">.</w:t>
      </w:r>
    </w:p>
    <w:bookmarkEnd w:id="704"/>
    <w:bookmarkStart w:id="70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5"/>
    <w:bookmarkStart w:id="70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6">
        <w:r>
          <w:rPr>
            <w:rStyle w:val="Hyperlink"/>
          </w:rPr>
          <w:t xml:space="preserve">https://media.nesta.org.uk/documents/decode-02.pdf</w:t>
        </w:r>
      </w:hyperlink>
      <w:r>
        <w:t xml:space="preserve">.</w:t>
      </w:r>
    </w:p>
    <w:bookmarkEnd w:id="707"/>
    <w:bookmarkStart w:id="709"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8">
        <w:r>
          <w:rPr>
            <w:rStyle w:val="Hyperlink"/>
          </w:rPr>
          <w:t xml:space="preserve">10.1145/2702123.2702558</w:t>
        </w:r>
      </w:hyperlink>
      <w:r>
        <w:t xml:space="preserve">.</w:t>
      </w:r>
    </w:p>
    <w:bookmarkEnd w:id="709"/>
    <w:bookmarkStart w:id="711"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10">
        <w:r>
          <w:rPr>
            <w:rStyle w:val="Hyperlink"/>
          </w:rPr>
          <w:t xml:space="preserve">10.1177/2053951717736335</w:t>
        </w:r>
      </w:hyperlink>
      <w:r>
        <w:t xml:space="preserve">.</w:t>
      </w:r>
    </w:p>
    <w:bookmarkEnd w:id="711"/>
    <w:bookmarkStart w:id="713"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2">
        <w:r>
          <w:rPr>
            <w:rStyle w:val="Hyperlink"/>
          </w:rPr>
          <w:t xml:space="preserve">http://people.csail.mit.edu/teevan/work/publications/papers/chi04.pdf</w:t>
        </w:r>
      </w:hyperlink>
      <w:r>
        <w:t xml:space="preserve">.</w:t>
      </w:r>
    </w:p>
    <w:bookmarkEnd w:id="713"/>
    <w:bookmarkStart w:id="715"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4">
        <w:r>
          <w:rPr>
            <w:rStyle w:val="Hyperlink"/>
          </w:rPr>
          <w:t xml:space="preserve">10.1145/634067.634311</w:t>
        </w:r>
      </w:hyperlink>
      <w:r>
        <w:t xml:space="preserve">.</w:t>
      </w:r>
    </w:p>
    <w:bookmarkEnd w:id="715"/>
    <w:bookmarkStart w:id="717" w:name="ref-terdiman2008"/>
    <w:p>
      <w:pPr>
        <w:pStyle w:val="Bibliography"/>
      </w:pPr>
      <w:r>
        <w:t xml:space="preserve">Terdiman, D. (2008) ‘Using tags to improve the Flickr experience’. Available at:</w:t>
      </w:r>
      <w:r>
        <w:t xml:space="preserve"> </w:t>
      </w:r>
      <w:hyperlink r:id="rId716">
        <w:r>
          <w:rPr>
            <w:rStyle w:val="Hyperlink"/>
          </w:rPr>
          <w:t xml:space="preserve">https://www.cnet.com/news/using-tags-to-improve-the-flickr-experience/</w:t>
        </w:r>
      </w:hyperlink>
      <w:r>
        <w:t xml:space="preserve">.</w:t>
      </w:r>
    </w:p>
    <w:bookmarkEnd w:id="717"/>
    <w:bookmarkStart w:id="719"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8">
        <w:r>
          <w:rPr>
            <w:rStyle w:val="Hyperlink"/>
          </w:rPr>
          <w:t xml:space="preserve">https://eur-lex.europa.eu/legal-content/EN/TXT/?uri=CELEX:32016R0679 https://eur-lex.europa.eu/legal-content/EN/TXT/PDF/?uri=CELEX:32016R0679&amp;from=ES</w:t>
        </w:r>
      </w:hyperlink>
      <w:r>
        <w:t xml:space="preserve">.</w:t>
      </w:r>
    </w:p>
    <w:bookmarkEnd w:id="719"/>
    <w:bookmarkStart w:id="721"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20">
        <w:r>
          <w:rPr>
            <w:rStyle w:val="Hyperlink"/>
          </w:rPr>
          <w:t xml:space="preserve">https://eur-lex.europa.eu/eli/reg/2016/679/oj https://eur-lex.europa.eu/legal-content/EN/TXT/PDF/?uri=CELEX:32016R0679&amp;from=ES</w:t>
        </w:r>
      </w:hyperlink>
      <w:r>
        <w:t xml:space="preserve">.</w:t>
      </w:r>
    </w:p>
    <w:bookmarkEnd w:id="721"/>
    <w:bookmarkStart w:id="723" w:name="ref-atebits2020"/>
    <w:p>
      <w:pPr>
        <w:pStyle w:val="Bibliography"/>
      </w:pPr>
      <w:r>
        <w:t xml:space="preserve">‘The GDPR: Does it Benefit Consumers in Any Practical Way?’ (2020). Atebits.com. Available at:</w:t>
      </w:r>
      <w:r>
        <w:t xml:space="preserve"> </w:t>
      </w:r>
      <w:hyperlink r:id="rId722">
        <w:r>
          <w:rPr>
            <w:rStyle w:val="Hyperlink"/>
          </w:rPr>
          <w:t xml:space="preserve">https://www.atebits.com/the-gdpr-does-it-benefit-consumers-in-any-practical-way/</w:t>
        </w:r>
      </w:hyperlink>
      <w:r>
        <w:t xml:space="preserve">.</w:t>
      </w:r>
    </w:p>
    <w:bookmarkEnd w:id="723"/>
    <w:bookmarkStart w:id="725"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4">
        <w:r>
          <w:rPr>
            <w:rStyle w:val="Hyperlink"/>
          </w:rPr>
          <w:t xml:space="preserve">https://www.britannica.com/technology/computer/The-personal-computer-revolution</w:t>
        </w:r>
      </w:hyperlink>
      <w:r>
        <w:t xml:space="preserve">.</w:t>
      </w:r>
    </w:p>
    <w:bookmarkEnd w:id="725"/>
    <w:bookmarkStart w:id="727" w:name="ref-timely2020"/>
    <w:p>
      <w:pPr>
        <w:pStyle w:val="Bibliography"/>
      </w:pPr>
      <w:r>
        <w:t xml:space="preserve">Timely (2020) ‘The attention economy: what it is, what it’s doing to you’. Available at:</w:t>
      </w:r>
      <w:r>
        <w:t xml:space="preserve"> </w:t>
      </w:r>
      <w:hyperlink r:id="rId726">
        <w:r>
          <w:rPr>
            <w:rStyle w:val="Hyperlink"/>
          </w:rPr>
          <w:t xml:space="preserve">https://memory.ai/timely-blog/the-attention-economy</w:t>
        </w:r>
      </w:hyperlink>
      <w:r>
        <w:t xml:space="preserve">.</w:t>
      </w:r>
    </w:p>
    <w:bookmarkEnd w:id="727"/>
    <w:bookmarkStart w:id="729" w:name="ref-toonders2014"/>
    <w:p>
      <w:pPr>
        <w:pStyle w:val="Bibliography"/>
      </w:pPr>
      <w:r>
        <w:t xml:space="preserve">Toonders, J. (2014) ‘Data Is the New Oil of the Digital Economy’. Available at:</w:t>
      </w:r>
      <w:r>
        <w:t xml:space="preserve"> </w:t>
      </w:r>
      <w:hyperlink r:id="rId728">
        <w:r>
          <w:rPr>
            <w:rStyle w:val="Hyperlink"/>
          </w:rPr>
          <w:t xml:space="preserve">https://www.wired.com/insights/2014/07/data-new-oil-digital-economy/</w:t>
        </w:r>
      </w:hyperlink>
      <w:r>
        <w:t xml:space="preserve">.</w:t>
      </w:r>
    </w:p>
    <w:bookmarkEnd w:id="729"/>
    <w:bookmarkStart w:id="731"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30">
        <w:r>
          <w:rPr>
            <w:rStyle w:val="Hyperlink"/>
          </w:rPr>
          <w:t xml:space="preserve">10.1093/bjsw/bcm048</w:t>
        </w:r>
      </w:hyperlink>
      <w:r>
        <w:t xml:space="preserve">.</w:t>
      </w:r>
    </w:p>
    <w:bookmarkEnd w:id="731"/>
    <w:bookmarkStart w:id="733" w:name="ref-tufekci2017"/>
    <w:p>
      <w:pPr>
        <w:pStyle w:val="Bibliography"/>
      </w:pPr>
      <w:r>
        <w:t xml:space="preserve">Tufekci, Z. (2017) ‘We’re building a dystopia just to make people click on ads’. TED. Available at:</w:t>
      </w:r>
      <w:r>
        <w:t xml:space="preserve"> </w:t>
      </w:r>
      <w:hyperlink r:id="rId732">
        <w:r>
          <w:rPr>
            <w:rStyle w:val="Hyperlink"/>
          </w:rPr>
          <w:t xml:space="preserve">https://www.ted.com/talks/zeynep_tufekci_we_re_building_a_dystopia_just_to_make_people_click_on_ads</w:t>
        </w:r>
      </w:hyperlink>
      <w:r>
        <w:t xml:space="preserve">.</w:t>
      </w:r>
    </w:p>
    <w:bookmarkEnd w:id="733"/>
    <w:bookmarkStart w:id="735" w:name="ref-tunikova2018"/>
    <w:p>
      <w:pPr>
        <w:pStyle w:val="Bibliography"/>
      </w:pPr>
      <w:r>
        <w:t xml:space="preserve">Tunikova, O. (2018) ‘Are We Consuming Too Much Information?’ Available at:</w:t>
      </w:r>
      <w:r>
        <w:t xml:space="preserve"> </w:t>
      </w:r>
      <w:hyperlink r:id="rId734">
        <w:r>
          <w:rPr>
            <w:rStyle w:val="Hyperlink"/>
          </w:rPr>
          <w:t xml:space="preserve">https://medium.com/@tunikova_k/are-we-consuming-too-much-information-b68f62500089</w:t>
        </w:r>
      </w:hyperlink>
      <w:r>
        <w:t xml:space="preserve"> </w:t>
      </w:r>
      <w:r>
        <w:t xml:space="preserve">(Accessed: 23 March 2021).</w:t>
      </w:r>
    </w:p>
    <w:bookmarkEnd w:id="735"/>
    <w:bookmarkStart w:id="737" w:name="ref-udaptor2021"/>
    <w:p>
      <w:pPr>
        <w:pStyle w:val="Bibliography"/>
      </w:pPr>
      <w:r>
        <w:t xml:space="preserve">Udaptor (2021) ‘Udaptor Assistant’. Available at:</w:t>
      </w:r>
      <w:r>
        <w:t xml:space="preserve"> </w:t>
      </w:r>
      <w:hyperlink r:id="rId736">
        <w:r>
          <w:rPr>
            <w:rStyle w:val="Hyperlink"/>
          </w:rPr>
          <w:t xml:space="preserve">https://udaptor.io/assistant.html</w:t>
        </w:r>
      </w:hyperlink>
      <w:r>
        <w:t xml:space="preserve"> </w:t>
      </w:r>
      <w:r>
        <w:t xml:space="preserve">(Accessed: 23 August 2021).</w:t>
      </w:r>
    </w:p>
    <w:bookmarkEnd w:id="737"/>
    <w:bookmarkStart w:id="738" w:name="ref-USDOHEW1973"/>
    <w:p>
      <w:pPr>
        <w:pStyle w:val="Bibliography"/>
      </w:pPr>
      <w:r>
        <w:t xml:space="preserve">US Department of Health Education and Welfare (1973) ‘Records Computers and the Rights of Citizens’.</w:t>
      </w:r>
    </w:p>
    <w:bookmarkEnd w:id="738"/>
    <w:bookmarkStart w:id="740" w:name="ref-varghes2019"/>
    <w:p>
      <w:pPr>
        <w:pStyle w:val="Bibliography"/>
      </w:pPr>
      <w:r>
        <w:t xml:space="preserve">Varghes, S. (2019) ‘Pokémon Go was a warning about the rise of surveillance capitalism’. Available at:</w:t>
      </w:r>
      <w:r>
        <w:t xml:space="preserve"> </w:t>
      </w:r>
      <w:hyperlink r:id="rId739">
        <w:r>
          <w:rPr>
            <w:rStyle w:val="Hyperlink"/>
          </w:rPr>
          <w:t xml:space="preserve">https://www.wired.co.uk/article/the-age-of-surveillance-capitalism-facebook-shoshana-zuboff</w:t>
        </w:r>
      </w:hyperlink>
      <w:r>
        <w:t xml:space="preserve">.</w:t>
      </w:r>
    </w:p>
    <w:bookmarkEnd w:id="740"/>
    <w:bookmarkStart w:id="742"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41">
        <w:r>
          <w:rPr>
            <w:rStyle w:val="Hyperlink"/>
          </w:rPr>
          <w:t xml:space="preserve">https://www.ted.com/playlists/26/our_digital_lives</w:t>
        </w:r>
      </w:hyperlink>
      <w:r>
        <w:t xml:space="preserve">.</w:t>
      </w:r>
    </w:p>
    <w:bookmarkEnd w:id="742"/>
    <w:bookmarkStart w:id="744"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3">
        <w:r>
          <w:rPr>
            <w:rStyle w:val="Hyperlink"/>
          </w:rPr>
          <w:t xml:space="preserve">https://b-ok.lat/book/11000161/b53144</w:t>
        </w:r>
      </w:hyperlink>
      <w:r>
        <w:t xml:space="preserve">.</w:t>
      </w:r>
    </w:p>
    <w:bookmarkEnd w:id="744"/>
    <w:bookmarkStart w:id="74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5">
        <w:r>
          <w:rPr>
            <w:rStyle w:val="Hyperlink"/>
          </w:rPr>
          <w:t xml:space="preserve">10.1145/2851581.2886436</w:t>
        </w:r>
      </w:hyperlink>
      <w:r>
        <w:t xml:space="preserve">.</w:t>
      </w:r>
    </w:p>
    <w:bookmarkEnd w:id="746"/>
    <w:bookmarkStart w:id="748" w:name="ref-wagner2012"/>
    <w:p>
      <w:pPr>
        <w:pStyle w:val="Bibliography"/>
      </w:pPr>
      <w:r>
        <w:t xml:space="preserve">Wagner, A. (2012) ‘Is internet access a human right?’ Available at:</w:t>
      </w:r>
      <w:r>
        <w:t xml:space="preserve"> </w:t>
      </w:r>
      <w:hyperlink r:id="rId747">
        <w:r>
          <w:rPr>
            <w:rStyle w:val="Hyperlink"/>
          </w:rPr>
          <w:t xml:space="preserve">https://www.theguardian.com/law/2012/jan/11/is-internet-access-a-human-right</w:t>
        </w:r>
      </w:hyperlink>
      <w:r>
        <w:t xml:space="preserve"> </w:t>
      </w:r>
      <w:r>
        <w:t xml:space="preserve">(Accessed: 23 March 2021).</w:t>
      </w:r>
    </w:p>
    <w:bookmarkEnd w:id="748"/>
    <w:bookmarkStart w:id="749" w:name="ref-waldman2020"/>
    <w:p>
      <w:pPr>
        <w:pStyle w:val="Bibliography"/>
      </w:pPr>
      <w:r>
        <w:t xml:space="preserve">Waldman, A. E. (2020) ‘Data Protection by Design ? A Critique of Article 25 of the GDPR’, 1239(2019), pp. 147–168.</w:t>
      </w:r>
    </w:p>
    <w:bookmarkEnd w:id="749"/>
    <w:bookmarkStart w:id="750"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50"/>
    <w:bookmarkStart w:id="752"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51">
        <w:r>
          <w:rPr>
            <w:rStyle w:val="Hyperlink"/>
          </w:rPr>
          <w:t xml:space="preserve">10.1145/329124.329126</w:t>
        </w:r>
      </w:hyperlink>
      <w:r>
        <w:t xml:space="preserve">.</w:t>
      </w:r>
    </w:p>
    <w:bookmarkEnd w:id="752"/>
    <w:bookmarkStart w:id="754"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4"/>
    <w:bookmarkStart w:id="755"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5"/>
    <w:bookmarkStart w:id="757"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6">
        <w:r>
          <w:rPr>
            <w:rStyle w:val="Hyperlink"/>
          </w:rPr>
          <w:t xml:space="preserve">10.1145/376929.376932</w:t>
        </w:r>
      </w:hyperlink>
      <w:r>
        <w:t xml:space="preserve">.</w:t>
      </w:r>
    </w:p>
    <w:bookmarkEnd w:id="757"/>
    <w:bookmarkStart w:id="759" w:name="ref-ubdi2019"/>
    <w:p>
      <w:pPr>
        <w:pStyle w:val="Bibliography"/>
      </w:pPr>
      <w:r>
        <w:t xml:space="preserve">‘Whose data is it anyway?’ (2019). 04: UBDI. Available at:</w:t>
      </w:r>
      <w:r>
        <w:t xml:space="preserve"> </w:t>
      </w:r>
      <w:hyperlink r:id="rId758">
        <w:r>
          <w:rPr>
            <w:rStyle w:val="Hyperlink"/>
          </w:rPr>
          <w:t xml:space="preserve">https://www.ubdi.com/blog/whose-data-is-it-anyway</w:t>
        </w:r>
      </w:hyperlink>
      <w:r>
        <w:t xml:space="preserve"> </w:t>
      </w:r>
      <w:r>
        <w:t xml:space="preserve">(Accessed: 31 March 2021).</w:t>
      </w:r>
    </w:p>
    <w:bookmarkEnd w:id="759"/>
    <w:bookmarkStart w:id="761" w:name="ref-personaldataio2021wiki"/>
    <w:p>
      <w:pPr>
        <w:pStyle w:val="Bibliography"/>
      </w:pPr>
      <w:r>
        <w:t xml:space="preserve">Wiki.personaldata.io (no date) ‘Subject Access Request Template’. Available at:</w:t>
      </w:r>
      <w:r>
        <w:t xml:space="preserve"> </w:t>
      </w:r>
      <w:hyperlink r:id="rId760">
        <w:r>
          <w:rPr>
            <w:rStyle w:val="Hyperlink"/>
          </w:rPr>
          <w:t xml:space="preserve">https://wiki.personaldata.io/wiki/Template:Access</w:t>
        </w:r>
      </w:hyperlink>
      <w:r>
        <w:t xml:space="preserve"> </w:t>
      </w:r>
      <w:r>
        <w:t xml:space="preserve">(Accessed: 21 September 2021).</w:t>
      </w:r>
    </w:p>
    <w:bookmarkEnd w:id="761"/>
    <w:bookmarkStart w:id="763"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2">
        <w:r>
          <w:rPr>
            <w:rStyle w:val="Hyperlink"/>
          </w:rPr>
          <w:t xml:space="preserve">10.2196/medinform.3525</w:t>
        </w:r>
      </w:hyperlink>
      <w:r>
        <w:t xml:space="preserve">.</w:t>
      </w:r>
    </w:p>
    <w:bookmarkEnd w:id="763"/>
    <w:bookmarkStart w:id="765"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4">
        <w:r>
          <w:rPr>
            <w:rStyle w:val="Hyperlink"/>
          </w:rPr>
          <w:t xml:space="preserve">https://www.greatnorthcarerecord.org.uk</w:t>
        </w:r>
      </w:hyperlink>
      <w:r>
        <w:t xml:space="preserve">.</w:t>
      </w:r>
    </w:p>
    <w:bookmarkEnd w:id="765"/>
    <w:bookmarkStart w:id="767"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6">
        <w:r>
          <w:rPr>
            <w:rStyle w:val="Hyperlink"/>
          </w:rPr>
          <w:t xml:space="preserve">10.1017/s1474746411000108</w:t>
        </w:r>
      </w:hyperlink>
      <w:r>
        <w:t xml:space="preserve">.</w:t>
      </w:r>
    </w:p>
    <w:bookmarkEnd w:id="767"/>
    <w:bookmarkStart w:id="769" w:name="ref-wikipedia2005winfs"/>
    <w:p>
      <w:pPr>
        <w:pStyle w:val="Bibliography"/>
      </w:pPr>
      <w:r>
        <w:t xml:space="preserve">‘WinFS’ (no date). Available at:</w:t>
      </w:r>
      <w:r>
        <w:t xml:space="preserve"> </w:t>
      </w:r>
      <w:hyperlink r:id="rId768">
        <w:r>
          <w:rPr>
            <w:rStyle w:val="Hyperlink"/>
          </w:rPr>
          <w:t xml:space="preserve">https://en.wikipedia.org/wiki/WinFS</w:t>
        </w:r>
      </w:hyperlink>
      <w:r>
        <w:t xml:space="preserve">.</w:t>
      </w:r>
    </w:p>
    <w:bookmarkEnd w:id="769"/>
    <w:bookmarkStart w:id="770"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70"/>
    <w:bookmarkStart w:id="772"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71">
        <w:r>
          <w:rPr>
            <w:rStyle w:val="Hyperlink"/>
          </w:rPr>
          <w:t xml:space="preserve">10.1111/j.1467-954x.1990.tb03349.x</w:t>
        </w:r>
      </w:hyperlink>
      <w:r>
        <w:t xml:space="preserve">.</w:t>
      </w:r>
    </w:p>
    <w:bookmarkEnd w:id="772"/>
    <w:bookmarkStart w:id="774"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3">
        <w:r>
          <w:rPr>
            <w:rStyle w:val="Hyperlink"/>
          </w:rPr>
          <w:t xml:space="preserve">10.1145/1357054.1357156</w:t>
        </w:r>
      </w:hyperlink>
      <w:r>
        <w:t xml:space="preserve">.</w:t>
      </w:r>
    </w:p>
    <w:bookmarkEnd w:id="774"/>
    <w:bookmarkStart w:id="776" w:name="ref-xie2021"/>
    <w:p>
      <w:pPr>
        <w:pStyle w:val="Bibliography"/>
      </w:pPr>
      <w:r>
        <w:t xml:space="preserve">Xie, A., Ho, J. C. F. and Wang, S. J. (2021) ‘Data City: Leveraging Data Embodiment Towards Building the Sense of Data Ownership’, pp. 365–378. doi:</w:t>
      </w:r>
      <w:r>
        <w:t xml:space="preserve"> </w:t>
      </w:r>
      <w:hyperlink r:id="rId775">
        <w:r>
          <w:rPr>
            <w:rStyle w:val="Hyperlink"/>
          </w:rPr>
          <w:t xml:space="preserve">10.1007/978-3-030-73426-8_22</w:t>
        </w:r>
      </w:hyperlink>
      <w:r>
        <w:t xml:space="preserve">.</w:t>
      </w:r>
    </w:p>
    <w:bookmarkEnd w:id="776"/>
    <w:bookmarkStart w:id="77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7">
        <w:r>
          <w:rPr>
            <w:rStyle w:val="Hyperlink"/>
          </w:rPr>
          <w:t xml:space="preserve">http://arxiv.org/abs/2007.03505</w:t>
        </w:r>
      </w:hyperlink>
      <w:r>
        <w:t xml:space="preserve">.</w:t>
      </w:r>
    </w:p>
    <w:bookmarkEnd w:id="778"/>
    <w:bookmarkStart w:id="77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9"/>
    <w:bookmarkStart w:id="781" w:name="ref-ziogas2020"/>
    <w:p>
      <w:pPr>
        <w:pStyle w:val="Bibliography"/>
      </w:pPr>
      <w:r>
        <w:t xml:space="preserve">Ziogas, G. (2020) ‘The Inventor of the World Wide Web Says the Internet Is Broken’. Available at:</w:t>
      </w:r>
      <w:r>
        <w:t xml:space="preserve"> </w:t>
      </w:r>
      <w:hyperlink r:id="rId780">
        <w:r>
          <w:rPr>
            <w:rStyle w:val="Hyperlink"/>
          </w:rPr>
          <w:t xml:space="preserve">https://medium.com/digital-diplomacy/the-inventor-of-the-world-wide-web-says-the-internet-is-broken-fbce1c8bf6cf</w:t>
        </w:r>
      </w:hyperlink>
      <w:r>
        <w:t xml:space="preserve">.</w:t>
      </w:r>
    </w:p>
    <w:bookmarkEnd w:id="781"/>
    <w:bookmarkStart w:id="78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2">
        <w:r>
          <w:rPr>
            <w:rStyle w:val="Hyperlink"/>
          </w:rPr>
          <w:t xml:space="preserve">https://books.google.co.uk/books?id=W7ZEDgAAQBAJ</w:t>
        </w:r>
      </w:hyperlink>
      <w:r>
        <w:t xml:space="preserve">.</w:t>
      </w:r>
    </w:p>
    <w:bookmarkEnd w:id="783"/>
    <w:bookmarkStart w:id="785"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4">
        <w:r>
          <w:rPr>
            <w:rStyle w:val="Hyperlink"/>
          </w:rPr>
          <w:t xml:space="preserve">10.1017/ipo.2021.30</w:t>
        </w:r>
      </w:hyperlink>
      <w:r>
        <w:t xml:space="preserve">.</w:t>
      </w:r>
    </w:p>
    <w:bookmarkEnd w:id="785"/>
    <w:bookmarkStart w:id="786"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6"/>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7"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600" Target="http://bit.ly/pd-principles" TargetMode="External" /><Relationship Type="http://schemas.openxmlformats.org/officeDocument/2006/relationships/hyperlink" Id="rId557"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50" Target="http://en.wikipedia.org/wiki/Lean_Startup" TargetMode="External" /><Relationship Type="http://schemas.openxmlformats.org/officeDocument/2006/relationships/hyperlink" Id="rId712"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2" Target="http://www.cs.ucl.ac.uk/research/researchnotes/documents/RN_06_11.pdf" TargetMode="External" /><Relationship Type="http://schemas.openxmlformats.org/officeDocument/2006/relationships/hyperlink" Id="rId655" Target="http://www.inf.ufg.br/$\sim$vagner/courses/mobilecomputing/docs/papers/03-Rogers_Ubicomp06.pdf" TargetMode="External" /><Relationship Type="http://schemas.openxmlformats.org/officeDocument/2006/relationships/hyperlink" Id="rId435" Target="http://www.jstor.org/stable/3340973" TargetMode="External" /><Relationship Type="http://schemas.openxmlformats.org/officeDocument/2006/relationships/hyperlink" Id="rId444" Target="http://www.minimizedistraction.com/" TargetMode="External" /><Relationship Type="http://schemas.openxmlformats.org/officeDocument/2006/relationships/hyperlink" Id="rId75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70"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3" Target="http://www3.weforum.org/docs/WEF_RethinkingPersonalData_ANewLens_Report_2014.pdf" TargetMode="External" /><Relationship Type="http://schemas.openxmlformats.org/officeDocument/2006/relationships/hyperlink" Id="rId475" Target="http://www3.weforum.org/docs/WEF_RethinkingPersonalData_TrustandContext_Report_2014.pdf" TargetMode="External" /><Relationship Type="http://schemas.openxmlformats.org/officeDocument/2006/relationships/hyperlink" Id="rId743"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4"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9" Target="https://books.google.co.uk/books?id=G6DDlqNftGcC" TargetMode="External" /><Relationship Type="http://schemas.openxmlformats.org/officeDocument/2006/relationships/hyperlink" Id="rId782"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5"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2" Target="https://doi.org/10.1002/elsc.200620112" TargetMode="External" /><Relationship Type="http://schemas.openxmlformats.org/officeDocument/2006/relationships/hyperlink" Id="rId57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5" Target="https://doi.org/10.1007/978-3-030-73426-8_22" TargetMode="External" /><Relationship Type="http://schemas.openxmlformats.org/officeDocument/2006/relationships/hyperlink" Id="rId505" Target="https://doi.org/10.1007/978-3-319-98192-5_17" TargetMode="External" /><Relationship Type="http://schemas.openxmlformats.org/officeDocument/2006/relationships/hyperlink" Id="rId665"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4"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8"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4" Target="https://doi.org/10.1016/0003-6870(88)90199-8" TargetMode="External" /><Relationship Type="http://schemas.openxmlformats.org/officeDocument/2006/relationships/hyperlink" Id="rId542"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6" Target="https://doi.org/10.1016/b978-1-55860-092-8.50006-x" TargetMode="External" /><Relationship Type="http://schemas.openxmlformats.org/officeDocument/2006/relationships/hyperlink" Id="rId462" Target="https://doi.org/10.1016/j.artint.2009.11.010" TargetMode="External" /><Relationship Type="http://schemas.openxmlformats.org/officeDocument/2006/relationships/hyperlink" Id="rId548"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7" Target="https://doi.org/10.1016/j.pec.2010.10.011" TargetMode="External" /><Relationship Type="http://schemas.openxmlformats.org/officeDocument/2006/relationships/hyperlink" Id="rId784" Target="https://doi.org/10.1017/ipo.2021.30" TargetMode="External" /><Relationship Type="http://schemas.openxmlformats.org/officeDocument/2006/relationships/hyperlink" Id="rId766" Target="https://doi.org/10.1017/s1474746411000108" TargetMode="External" /><Relationship Type="http://schemas.openxmlformats.org/officeDocument/2006/relationships/hyperlink" Id="rId671" Target="https://doi.org/10.1037/0021-9010.62.4.363" TargetMode="External" /><Relationship Type="http://schemas.openxmlformats.org/officeDocument/2006/relationships/hyperlink" Id="rId466" Target="https://doi.org/10.1037/0022-3514.64.1.35" TargetMode="External" /><Relationship Type="http://schemas.openxmlformats.org/officeDocument/2006/relationships/hyperlink" Id="rId690" Target="https://doi.org/10.1037/0033-2909.91.3.482" TargetMode="External" /><Relationship Type="http://schemas.openxmlformats.org/officeDocument/2006/relationships/hyperlink" Id="rId521"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3" Target="https://doi.org/10.1057/978-1-349-94848-2_792-1" TargetMode="External" /><Relationship Type="http://schemas.openxmlformats.org/officeDocument/2006/relationships/hyperlink" Id="rId693"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8" Target="https://doi.org/10.1080/13600834.2019.1573501" TargetMode="External" /><Relationship Type="http://schemas.openxmlformats.org/officeDocument/2006/relationships/hyperlink" Id="rId579" Target="https://doi.org/10.1080/13600860902742562" TargetMode="External" /><Relationship Type="http://schemas.openxmlformats.org/officeDocument/2006/relationships/hyperlink" Id="rId663" Target="https://doi.org/10.1080/13645579.2012.742280" TargetMode="External" /><Relationship Type="http://schemas.openxmlformats.org/officeDocument/2006/relationships/hyperlink" Id="rId686"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9" Target="https://doi.org/10.1089/big.2013.0029" TargetMode="External" /><Relationship Type="http://schemas.openxmlformats.org/officeDocument/2006/relationships/hyperlink" Id="rId730" Target="https://doi.org/10.1093/bjsw/bcm048" TargetMode="External" /><Relationship Type="http://schemas.openxmlformats.org/officeDocument/2006/relationships/hyperlink" Id="rId703"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4" Target="https://doi.org/10.1109/ISTAFRICA.2016.7530615" TargetMode="External" /><Relationship Type="http://schemas.openxmlformats.org/officeDocument/2006/relationships/hyperlink" Id="rId660"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71" Target="https://doi.org/10.1111/j.1467-954x.1990.tb03349.x" TargetMode="External" /><Relationship Type="http://schemas.openxmlformats.org/officeDocument/2006/relationships/hyperlink" Id="rId554"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7"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5" Target="https://doi.org/10.1145/1107458.1107493" TargetMode="External" /><Relationship Type="http://schemas.openxmlformats.org/officeDocument/2006/relationships/hyperlink" Id="rId517"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7" Target="https://doi.org/10.1145/1240624.1240832" TargetMode="External" /><Relationship Type="http://schemas.openxmlformats.org/officeDocument/2006/relationships/hyperlink" Id="rId773"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9" Target="https://doi.org/10.1145/1753326.1753409" TargetMode="External" /><Relationship Type="http://schemas.openxmlformats.org/officeDocument/2006/relationships/hyperlink" Id="rId430" Target="https://doi.org/10.1145/1858171.1858189" TargetMode="External" /><Relationship Type="http://schemas.openxmlformats.org/officeDocument/2006/relationships/hyperlink" Id="rId452"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50" Target="https://doi.org/10.1145/2379057.2379109" TargetMode="External" /><Relationship Type="http://schemas.openxmlformats.org/officeDocument/2006/relationships/hyperlink" Id="rId568"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8"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5" Target="https://doi.org/10.1145/2851581.2886436" TargetMode="External" /><Relationship Type="http://schemas.openxmlformats.org/officeDocument/2006/relationships/hyperlink" Id="rId645" Target="https://doi.org/10.1145/3025453.3025804" TargetMode="External" /><Relationship Type="http://schemas.openxmlformats.org/officeDocument/2006/relationships/hyperlink" Id="rId561"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7"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51"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9"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2" Target="https://doi.org/10.1145/357423.357430" TargetMode="External" /><Relationship Type="http://schemas.openxmlformats.org/officeDocument/2006/relationships/hyperlink" Id="rId756"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4" Target="https://doi.org/10.1145/634067.634311" TargetMode="External" /><Relationship Type="http://schemas.openxmlformats.org/officeDocument/2006/relationships/hyperlink" Id="rId614" Target="https://doi.org/10.1145/800197.806036" TargetMode="External" /><Relationship Type="http://schemas.openxmlformats.org/officeDocument/2006/relationships/hyperlink" Id="rId698" Target="https://doi.org/10.1177/0162243910377624" TargetMode="External" /><Relationship Type="http://schemas.openxmlformats.org/officeDocument/2006/relationships/hyperlink" Id="rId710"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428" Target="https://doi.org/10.14236/ewic/HCI2021.16" TargetMode="External" /><Relationship Type="http://schemas.openxmlformats.org/officeDocument/2006/relationships/hyperlink" Id="rId546"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4"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40"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2"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2" Target="https://doi.org/10.3389/fpubh.2015.00134" TargetMode="External" /><Relationship Type="http://schemas.openxmlformats.org/officeDocument/2006/relationships/hyperlink" Id="rId513" Target="https://doi.org/10.4018/978-1-59140-575-7.ch032" TargetMode="External" /><Relationship Type="http://schemas.openxmlformats.org/officeDocument/2006/relationships/hyperlink" Id="rId437" Target="https://doi.org/10.5210/fm.v0i0.1798" TargetMode="External" /><Relationship Type="http://schemas.openxmlformats.org/officeDocument/2006/relationships/hyperlink" Id="rId439" Target="https://doi.org/10.5210/fm.v16i2.3316" TargetMode="External" /><Relationship Type="http://schemas.openxmlformats.org/officeDocument/2006/relationships/hyperlink" Id="rId592"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9"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3"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3" Target="https://en.wikipedia.org/wiki/Google_Desktop" TargetMode="External" /><Relationship Type="http://schemas.openxmlformats.org/officeDocument/2006/relationships/hyperlink" Id="rId490" Target="https://en.wikipedia.org/wiki/Information" TargetMode="External" /><Relationship Type="http://schemas.openxmlformats.org/officeDocument/2006/relationships/hyperlink" Id="rId768"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9" Target="https://eu.usatoday.com/story/tech/columnist/2020/09/07/zoom-work-from-home-future-office-after-coronavirus/5680284002/" TargetMode="External" /><Relationship Type="http://schemas.openxmlformats.org/officeDocument/2006/relationships/hyperlink" Id="rId720" Target="https://eur-lex.europa.eu/eli/reg/2016/679/oj%20https://eur-lex.europa.eu/legal-content/EN/TXT/PDF/?uri=CELEX:32016R0679&amp;from=ES" TargetMode="External" /><Relationship Type="http://schemas.openxmlformats.org/officeDocument/2006/relationships/hyperlink" Id="rId718"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8" Target="https://hbr.org/2009/09/death-by-information-overload" TargetMode="External" /><Relationship Type="http://schemas.openxmlformats.org/officeDocument/2006/relationships/hyperlink" Id="rId486" Target="https://hdi-dai.lids.mit.edu/" TargetMode="External" /><Relationship Type="http://schemas.openxmlformats.org/officeDocument/2006/relationships/hyperlink" Id="rId456" Target="https://hdi-network.org/" TargetMode="External" /><Relationship Type="http://schemas.openxmlformats.org/officeDocument/2006/relationships/hyperlink" Id="rId454"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2" Target="https://ico.org.uk/for-organisations/guide-to-data-protection/introduction-to-data-protection/some-basic-concepts/" TargetMode="External" /><Relationship Type="http://schemas.openxmlformats.org/officeDocument/2006/relationships/hyperlink" Id="rId494" Target="https://ico.org.uk/your-data-matters/" TargetMode="External" /><Relationship Type="http://schemas.openxmlformats.org/officeDocument/2006/relationships/hyperlink" Id="rId496" Target="https://ico.org.uk/your-data-matters/your-right-to-get-copies-of-your-data/" TargetMode="External" /><Relationship Type="http://schemas.openxmlformats.org/officeDocument/2006/relationships/hyperlink" Id="rId460" Target="https://me2ba.org/wp-content/uploads/2020/09/customer-supplier-engagement-framework-updated-9-28.pdf" TargetMode="External" /><Relationship Type="http://schemas.openxmlformats.org/officeDocument/2006/relationships/hyperlink" Id="rId706" Target="https://media.nesta.org.uk/documents/decode-02.pdf" TargetMode="External" /><Relationship Type="http://schemas.openxmlformats.org/officeDocument/2006/relationships/hyperlink" Id="rId589" Target="https://medium.com/@JacksonMorgan/making-your-solid-apps-interoperable-with-shaperepo-com-8da512936073" TargetMode="External" /><Relationship Type="http://schemas.openxmlformats.org/officeDocument/2006/relationships/hyperlink" Id="rId734" Target="https://medium.com/@tunikova_k/are-we-consuming-too-much-information-b68f62500089" TargetMode="External" /><Relationship Type="http://schemas.openxmlformats.org/officeDocument/2006/relationships/hyperlink" Id="rId780" Target="https://medium.com/digital-diplomacy/the-inventor-of-the-world-wide-web-says-the-internet-is-broken-fbce1c8bf6cf" TargetMode="External" /><Relationship Type="http://schemas.openxmlformats.org/officeDocument/2006/relationships/hyperlink" Id="rId726"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2" Target="https://mydata.org/about/" TargetMode="External" /><Relationship Type="http://schemas.openxmlformats.org/officeDocument/2006/relationships/hyperlink" Id="rId598" Target="https://mydata.org/declaration/" TargetMode="External" /><Relationship Type="http://schemas.openxmlformats.org/officeDocument/2006/relationships/hyperlink" Id="rId643" Target="https://policies.google.com/" TargetMode="External" /><Relationship Type="http://schemas.openxmlformats.org/officeDocument/2006/relationships/hyperlink" Id="rId639"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6" Target="https://researchcommons.waikato.ac.nz/handle/10289/4590" TargetMode="External" /><Relationship Type="http://schemas.openxmlformats.org/officeDocument/2006/relationships/hyperlink" Id="rId515"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80" Target="https://techcrunch.com/2011/09/22/facebook-timeline/" TargetMode="External" /><Relationship Type="http://schemas.openxmlformats.org/officeDocument/2006/relationships/hyperlink" Id="rId631" Target="https://techcrunch.com/2018/08/09/facebook-is-shutting-down-friend-list-feeds-today/" TargetMode="External" /><Relationship Type="http://schemas.openxmlformats.org/officeDocument/2006/relationships/hyperlink" Id="rId565" Target="https://techcrunch.com/2020/11/05/uks-ico-faces-legal-action-after-closing-adtech-complaint-with-nothing-to-show-for-it/" TargetMode="External" /><Relationship Type="http://schemas.openxmlformats.org/officeDocument/2006/relationships/hyperlink" Id="rId736" Target="https://udaptor.io/assistant.html" TargetMode="External" /><Relationship Type="http://schemas.openxmlformats.org/officeDocument/2006/relationships/hyperlink" Id="rId653"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8" Target="https://vimeo.com/14061238" TargetMode="External" /><Relationship Type="http://schemas.openxmlformats.org/officeDocument/2006/relationships/hyperlink" Id="rId523" Target="https://web.archive.org/web/20100507215130/http://www.kk.org/quantifiedself/2007/10/what-is-the-quantifiable-self.php" TargetMode="External" /><Relationship Type="http://schemas.openxmlformats.org/officeDocument/2006/relationships/hyperlink" Id="rId667" Target="https://web.archive.org/web/20101226073246/http://cyber.law.harvard.edu/sites/cyber.law.harvard.edu/files/2009_03_24_lunchtalk.ppt" TargetMode="External" /><Relationship Type="http://schemas.openxmlformats.org/officeDocument/2006/relationships/hyperlink" Id="rId468"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3" Target="https://wiki.personaldata.io/wiki/Item:Q2369" TargetMode="External" /><Relationship Type="http://schemas.openxmlformats.org/officeDocument/2006/relationships/hyperlink" Id="rId760"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41" Target="https://www.apple.com/uk/privacy/" TargetMode="External" /><Relationship Type="http://schemas.openxmlformats.org/officeDocument/2006/relationships/hyperlink" Id="rId722"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9"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4" Target="https://www.britannica.com/technology/computer/The-personal-computer-revolution" TargetMode="External" /><Relationship Type="http://schemas.openxmlformats.org/officeDocument/2006/relationships/hyperlink" Id="rId480" Target="https://www.britannica.com/topic/Web-20" TargetMode="External" /><Relationship Type="http://schemas.openxmlformats.org/officeDocument/2006/relationships/hyperlink" Id="rId626" Target="https://www.citizenme.com/about/our-values" TargetMode="External" /><Relationship Type="http://schemas.openxmlformats.org/officeDocument/2006/relationships/hyperlink" Id="rId716"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9"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501"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4"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6" Target="https://www.humanetech.com/who-we-are" TargetMode="External" /><Relationship Type="http://schemas.openxmlformats.org/officeDocument/2006/relationships/hyperlink" Id="rId528" Target="https://www.jstor.org/stable/pdf/2352107.pdf?refreqid=excelsior%3A24bde6bf7de0eccf42c6ea11f8446d38" TargetMode="External" /><Relationship Type="http://schemas.openxmlformats.org/officeDocument/2006/relationships/hyperlink" Id="rId582"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4" Target="https://www.oecd.org/digital/ieconomy/oecdguidelinesontheprotectionofprivacyandtransborderflowsofpersonaldata.htm" TargetMode="External" /><Relationship Type="http://schemas.openxmlformats.org/officeDocument/2006/relationships/hyperlink" Id="rId637" Target="https://www.openhumans.org/about/" TargetMode="External" /><Relationship Type="http://schemas.openxmlformats.org/officeDocument/2006/relationships/hyperlink" Id="rId596" Target="https://www.scottmonty.com/2011/04/brief-history-of-evolution-of-social.html" TargetMode="External" /><Relationship Type="http://schemas.openxmlformats.org/officeDocument/2006/relationships/hyperlink" Id="rId530" Target="https://www.semanticscholar.org/paper/Enabling-flow%3A-%7BA%7D-paradigm-for-document-centered-Klein-Agne/22be4a7b25e75de235e5d96bad6ab4ab4583daac" TargetMode="External" /><Relationship Type="http://schemas.openxmlformats.org/officeDocument/2006/relationships/hyperlink" Id="rId534"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7" Target="https://www.techrepublic.com/article/an-introduction-to-tim-berners-lees-semantic-web/" TargetMode="External" /><Relationship Type="http://schemas.openxmlformats.org/officeDocument/2006/relationships/hyperlink" Id="rId741" Target="https://www.ted.com/playlists/26/our_digital_lives" TargetMode="External" /><Relationship Type="http://schemas.openxmlformats.org/officeDocument/2006/relationships/hyperlink" Id="rId732" Target="https://www.ted.com/talks/zeynep_tufekci_we_re_building_a_dystopia_just_to_make_people_click_on_ads" TargetMode="External" /><Relationship Type="http://schemas.openxmlformats.org/officeDocument/2006/relationships/hyperlink" Id="rId747" Target="https://www.theguardian.com/law/2012/jan/11/is-internet-access-a-human-right" TargetMode="External" /><Relationship Type="http://schemas.openxmlformats.org/officeDocument/2006/relationships/hyperlink" Id="rId552" Target="https://www.theguardian.com/media/2011/aug/14/robert-levine-digital-free-ride" TargetMode="External" /><Relationship Type="http://schemas.openxmlformats.org/officeDocument/2006/relationships/hyperlink" Id="rId585"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5" Target="https://www.timelineinc.com/" TargetMode="External" /><Relationship Type="http://schemas.openxmlformats.org/officeDocument/2006/relationships/hyperlink" Id="rId448" Target="https://www.tristanharris.com/2016/05/how-technology-hijacks-peoples-minds%E2%80%8A-%E2%80%8Afrom-a-magician-and-googles-design-ethicist/" TargetMode="External" /><Relationship Type="http://schemas.openxmlformats.org/officeDocument/2006/relationships/hyperlink" Id="rId758"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9" Target="https://www.wired.co.uk/article/the-age-of-surveillance-capitalism-facebook-shoshana-zuboff" TargetMode="External" /><Relationship Type="http://schemas.openxmlformats.org/officeDocument/2006/relationships/hyperlink" Id="rId700"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8"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50"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2"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7"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600" Target="http://bit.ly/pd-principles" TargetMode="External" /><Relationship Type="http://schemas.openxmlformats.org/officeDocument/2006/relationships/hyperlink" Id="rId557"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50" Target="http://en.wikipedia.org/wiki/Lean_Startup" TargetMode="External" /><Relationship Type="http://schemas.openxmlformats.org/officeDocument/2006/relationships/hyperlink" Id="rId712"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2" Target="http://www.cs.ucl.ac.uk/research/researchnotes/documents/RN_06_11.pdf" TargetMode="External" /><Relationship Type="http://schemas.openxmlformats.org/officeDocument/2006/relationships/hyperlink" Id="rId655" Target="http://www.inf.ufg.br/$\sim$vagner/courses/mobilecomputing/docs/papers/03-Rogers_Ubicomp06.pdf" TargetMode="External" /><Relationship Type="http://schemas.openxmlformats.org/officeDocument/2006/relationships/hyperlink" Id="rId435" Target="http://www.jstor.org/stable/3340973" TargetMode="External" /><Relationship Type="http://schemas.openxmlformats.org/officeDocument/2006/relationships/hyperlink" Id="rId444" Target="http://www.minimizedistraction.com/" TargetMode="External" /><Relationship Type="http://schemas.openxmlformats.org/officeDocument/2006/relationships/hyperlink" Id="rId75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70"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3" Target="http://www3.weforum.org/docs/WEF_RethinkingPersonalData_ANewLens_Report_2014.pdf" TargetMode="External" /><Relationship Type="http://schemas.openxmlformats.org/officeDocument/2006/relationships/hyperlink" Id="rId475" Target="http://www3.weforum.org/docs/WEF_RethinkingPersonalData_TrustandContext_Report_2014.pdf" TargetMode="External" /><Relationship Type="http://schemas.openxmlformats.org/officeDocument/2006/relationships/hyperlink" Id="rId743"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4"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9" Target="https://books.google.co.uk/books?id=G6DDlqNftGcC" TargetMode="External" /><Relationship Type="http://schemas.openxmlformats.org/officeDocument/2006/relationships/hyperlink" Id="rId782"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5"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2" Target="https://doi.org/10.1002/elsc.200620112" TargetMode="External" /><Relationship Type="http://schemas.openxmlformats.org/officeDocument/2006/relationships/hyperlink" Id="rId57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5" Target="https://doi.org/10.1007/978-3-030-73426-8_22" TargetMode="External" /><Relationship Type="http://schemas.openxmlformats.org/officeDocument/2006/relationships/hyperlink" Id="rId505" Target="https://doi.org/10.1007/978-3-319-98192-5_17" TargetMode="External" /><Relationship Type="http://schemas.openxmlformats.org/officeDocument/2006/relationships/hyperlink" Id="rId665"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4"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8"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4" Target="https://doi.org/10.1016/0003-6870(88)90199-8" TargetMode="External" /><Relationship Type="http://schemas.openxmlformats.org/officeDocument/2006/relationships/hyperlink" Id="rId542"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6" Target="https://doi.org/10.1016/b978-1-55860-092-8.50006-x" TargetMode="External" /><Relationship Type="http://schemas.openxmlformats.org/officeDocument/2006/relationships/hyperlink" Id="rId462" Target="https://doi.org/10.1016/j.artint.2009.11.010" TargetMode="External" /><Relationship Type="http://schemas.openxmlformats.org/officeDocument/2006/relationships/hyperlink" Id="rId548"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7" Target="https://doi.org/10.1016/j.pec.2010.10.011" TargetMode="External" /><Relationship Type="http://schemas.openxmlformats.org/officeDocument/2006/relationships/hyperlink" Id="rId784" Target="https://doi.org/10.1017/ipo.2021.30" TargetMode="External" /><Relationship Type="http://schemas.openxmlformats.org/officeDocument/2006/relationships/hyperlink" Id="rId766" Target="https://doi.org/10.1017/s1474746411000108" TargetMode="External" /><Relationship Type="http://schemas.openxmlformats.org/officeDocument/2006/relationships/hyperlink" Id="rId671" Target="https://doi.org/10.1037/0021-9010.62.4.363" TargetMode="External" /><Relationship Type="http://schemas.openxmlformats.org/officeDocument/2006/relationships/hyperlink" Id="rId466" Target="https://doi.org/10.1037/0022-3514.64.1.35" TargetMode="External" /><Relationship Type="http://schemas.openxmlformats.org/officeDocument/2006/relationships/hyperlink" Id="rId690" Target="https://doi.org/10.1037/0033-2909.91.3.482" TargetMode="External" /><Relationship Type="http://schemas.openxmlformats.org/officeDocument/2006/relationships/hyperlink" Id="rId521"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3" Target="https://doi.org/10.1057/978-1-349-94848-2_792-1" TargetMode="External" /><Relationship Type="http://schemas.openxmlformats.org/officeDocument/2006/relationships/hyperlink" Id="rId693"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8" Target="https://doi.org/10.1080/13600834.2019.1573501" TargetMode="External" /><Relationship Type="http://schemas.openxmlformats.org/officeDocument/2006/relationships/hyperlink" Id="rId579" Target="https://doi.org/10.1080/13600860902742562" TargetMode="External" /><Relationship Type="http://schemas.openxmlformats.org/officeDocument/2006/relationships/hyperlink" Id="rId663" Target="https://doi.org/10.1080/13645579.2012.742280" TargetMode="External" /><Relationship Type="http://schemas.openxmlformats.org/officeDocument/2006/relationships/hyperlink" Id="rId686"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9" Target="https://doi.org/10.1089/big.2013.0029" TargetMode="External" /><Relationship Type="http://schemas.openxmlformats.org/officeDocument/2006/relationships/hyperlink" Id="rId730" Target="https://doi.org/10.1093/bjsw/bcm048" TargetMode="External" /><Relationship Type="http://schemas.openxmlformats.org/officeDocument/2006/relationships/hyperlink" Id="rId703"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4" Target="https://doi.org/10.1109/ISTAFRICA.2016.7530615" TargetMode="External" /><Relationship Type="http://schemas.openxmlformats.org/officeDocument/2006/relationships/hyperlink" Id="rId660"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71" Target="https://doi.org/10.1111/j.1467-954x.1990.tb03349.x" TargetMode="External" /><Relationship Type="http://schemas.openxmlformats.org/officeDocument/2006/relationships/hyperlink" Id="rId554"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7"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5" Target="https://doi.org/10.1145/1107458.1107493" TargetMode="External" /><Relationship Type="http://schemas.openxmlformats.org/officeDocument/2006/relationships/hyperlink" Id="rId517"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7" Target="https://doi.org/10.1145/1240624.1240832" TargetMode="External" /><Relationship Type="http://schemas.openxmlformats.org/officeDocument/2006/relationships/hyperlink" Id="rId773"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9" Target="https://doi.org/10.1145/1753326.1753409" TargetMode="External" /><Relationship Type="http://schemas.openxmlformats.org/officeDocument/2006/relationships/hyperlink" Id="rId430" Target="https://doi.org/10.1145/1858171.1858189" TargetMode="External" /><Relationship Type="http://schemas.openxmlformats.org/officeDocument/2006/relationships/hyperlink" Id="rId452"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50" Target="https://doi.org/10.1145/2379057.2379109" TargetMode="External" /><Relationship Type="http://schemas.openxmlformats.org/officeDocument/2006/relationships/hyperlink" Id="rId568"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8"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5" Target="https://doi.org/10.1145/2851581.2886436" TargetMode="External" /><Relationship Type="http://schemas.openxmlformats.org/officeDocument/2006/relationships/hyperlink" Id="rId645" Target="https://doi.org/10.1145/3025453.3025804" TargetMode="External" /><Relationship Type="http://schemas.openxmlformats.org/officeDocument/2006/relationships/hyperlink" Id="rId561"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7"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51"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9"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2" Target="https://doi.org/10.1145/357423.357430" TargetMode="External" /><Relationship Type="http://schemas.openxmlformats.org/officeDocument/2006/relationships/hyperlink" Id="rId756"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4" Target="https://doi.org/10.1145/634067.634311" TargetMode="External" /><Relationship Type="http://schemas.openxmlformats.org/officeDocument/2006/relationships/hyperlink" Id="rId614" Target="https://doi.org/10.1145/800197.806036" TargetMode="External" /><Relationship Type="http://schemas.openxmlformats.org/officeDocument/2006/relationships/hyperlink" Id="rId698" Target="https://doi.org/10.1177/0162243910377624" TargetMode="External" /><Relationship Type="http://schemas.openxmlformats.org/officeDocument/2006/relationships/hyperlink" Id="rId710"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428" Target="https://doi.org/10.14236/ewic/HCI2021.16" TargetMode="External" /><Relationship Type="http://schemas.openxmlformats.org/officeDocument/2006/relationships/hyperlink" Id="rId546"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4"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40"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2"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2" Target="https://doi.org/10.3389/fpubh.2015.00134" TargetMode="External" /><Relationship Type="http://schemas.openxmlformats.org/officeDocument/2006/relationships/hyperlink" Id="rId513" Target="https://doi.org/10.4018/978-1-59140-575-7.ch032" TargetMode="External" /><Relationship Type="http://schemas.openxmlformats.org/officeDocument/2006/relationships/hyperlink" Id="rId437" Target="https://doi.org/10.5210/fm.v0i0.1798" TargetMode="External" /><Relationship Type="http://schemas.openxmlformats.org/officeDocument/2006/relationships/hyperlink" Id="rId439" Target="https://doi.org/10.5210/fm.v16i2.3316" TargetMode="External" /><Relationship Type="http://schemas.openxmlformats.org/officeDocument/2006/relationships/hyperlink" Id="rId592"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9"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3"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3" Target="https://en.wikipedia.org/wiki/Google_Desktop" TargetMode="External" /><Relationship Type="http://schemas.openxmlformats.org/officeDocument/2006/relationships/hyperlink" Id="rId490" Target="https://en.wikipedia.org/wiki/Information" TargetMode="External" /><Relationship Type="http://schemas.openxmlformats.org/officeDocument/2006/relationships/hyperlink" Id="rId768"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9" Target="https://eu.usatoday.com/story/tech/columnist/2020/09/07/zoom-work-from-home-future-office-after-coronavirus/5680284002/" TargetMode="External" /><Relationship Type="http://schemas.openxmlformats.org/officeDocument/2006/relationships/hyperlink" Id="rId720" Target="https://eur-lex.europa.eu/eli/reg/2016/679/oj%20https://eur-lex.europa.eu/legal-content/EN/TXT/PDF/?uri=CELEX:32016R0679&amp;from=ES" TargetMode="External" /><Relationship Type="http://schemas.openxmlformats.org/officeDocument/2006/relationships/hyperlink" Id="rId718"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8" Target="https://hbr.org/2009/09/death-by-information-overload" TargetMode="External" /><Relationship Type="http://schemas.openxmlformats.org/officeDocument/2006/relationships/hyperlink" Id="rId486" Target="https://hdi-dai.lids.mit.edu/" TargetMode="External" /><Relationship Type="http://schemas.openxmlformats.org/officeDocument/2006/relationships/hyperlink" Id="rId456" Target="https://hdi-network.org/" TargetMode="External" /><Relationship Type="http://schemas.openxmlformats.org/officeDocument/2006/relationships/hyperlink" Id="rId454"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2" Target="https://ico.org.uk/for-organisations/guide-to-data-protection/introduction-to-data-protection/some-basic-concepts/" TargetMode="External" /><Relationship Type="http://schemas.openxmlformats.org/officeDocument/2006/relationships/hyperlink" Id="rId494" Target="https://ico.org.uk/your-data-matters/" TargetMode="External" /><Relationship Type="http://schemas.openxmlformats.org/officeDocument/2006/relationships/hyperlink" Id="rId496" Target="https://ico.org.uk/your-data-matters/your-right-to-get-copies-of-your-data/" TargetMode="External" /><Relationship Type="http://schemas.openxmlformats.org/officeDocument/2006/relationships/hyperlink" Id="rId460" Target="https://me2ba.org/wp-content/uploads/2020/09/customer-supplier-engagement-framework-updated-9-28.pdf" TargetMode="External" /><Relationship Type="http://schemas.openxmlformats.org/officeDocument/2006/relationships/hyperlink" Id="rId706" Target="https://media.nesta.org.uk/documents/decode-02.pdf" TargetMode="External" /><Relationship Type="http://schemas.openxmlformats.org/officeDocument/2006/relationships/hyperlink" Id="rId589" Target="https://medium.com/@JacksonMorgan/making-your-solid-apps-interoperable-with-shaperepo-com-8da512936073" TargetMode="External" /><Relationship Type="http://schemas.openxmlformats.org/officeDocument/2006/relationships/hyperlink" Id="rId734" Target="https://medium.com/@tunikova_k/are-we-consuming-too-much-information-b68f62500089" TargetMode="External" /><Relationship Type="http://schemas.openxmlformats.org/officeDocument/2006/relationships/hyperlink" Id="rId780" Target="https://medium.com/digital-diplomacy/the-inventor-of-the-world-wide-web-says-the-internet-is-broken-fbce1c8bf6cf" TargetMode="External" /><Relationship Type="http://schemas.openxmlformats.org/officeDocument/2006/relationships/hyperlink" Id="rId726"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2" Target="https://mydata.org/about/" TargetMode="External" /><Relationship Type="http://schemas.openxmlformats.org/officeDocument/2006/relationships/hyperlink" Id="rId598" Target="https://mydata.org/declaration/" TargetMode="External" /><Relationship Type="http://schemas.openxmlformats.org/officeDocument/2006/relationships/hyperlink" Id="rId643" Target="https://policies.google.com/" TargetMode="External" /><Relationship Type="http://schemas.openxmlformats.org/officeDocument/2006/relationships/hyperlink" Id="rId639"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6" Target="https://researchcommons.waikato.ac.nz/handle/10289/4590" TargetMode="External" /><Relationship Type="http://schemas.openxmlformats.org/officeDocument/2006/relationships/hyperlink" Id="rId515"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80" Target="https://techcrunch.com/2011/09/22/facebook-timeline/" TargetMode="External" /><Relationship Type="http://schemas.openxmlformats.org/officeDocument/2006/relationships/hyperlink" Id="rId631" Target="https://techcrunch.com/2018/08/09/facebook-is-shutting-down-friend-list-feeds-today/" TargetMode="External" /><Relationship Type="http://schemas.openxmlformats.org/officeDocument/2006/relationships/hyperlink" Id="rId565" Target="https://techcrunch.com/2020/11/05/uks-ico-faces-legal-action-after-closing-adtech-complaint-with-nothing-to-show-for-it/" TargetMode="External" /><Relationship Type="http://schemas.openxmlformats.org/officeDocument/2006/relationships/hyperlink" Id="rId736" Target="https://udaptor.io/assistant.html" TargetMode="External" /><Relationship Type="http://schemas.openxmlformats.org/officeDocument/2006/relationships/hyperlink" Id="rId653"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8" Target="https://vimeo.com/14061238" TargetMode="External" /><Relationship Type="http://schemas.openxmlformats.org/officeDocument/2006/relationships/hyperlink" Id="rId523" Target="https://web.archive.org/web/20100507215130/http://www.kk.org/quantifiedself/2007/10/what-is-the-quantifiable-self.php" TargetMode="External" /><Relationship Type="http://schemas.openxmlformats.org/officeDocument/2006/relationships/hyperlink" Id="rId667" Target="https://web.archive.org/web/20101226073246/http://cyber.law.harvard.edu/sites/cyber.law.harvard.edu/files/2009_03_24_lunchtalk.ppt" TargetMode="External" /><Relationship Type="http://schemas.openxmlformats.org/officeDocument/2006/relationships/hyperlink" Id="rId468"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3" Target="https://wiki.personaldata.io/wiki/Item:Q2369" TargetMode="External" /><Relationship Type="http://schemas.openxmlformats.org/officeDocument/2006/relationships/hyperlink" Id="rId760"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41" Target="https://www.apple.com/uk/privacy/" TargetMode="External" /><Relationship Type="http://schemas.openxmlformats.org/officeDocument/2006/relationships/hyperlink" Id="rId722"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9"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4" Target="https://www.britannica.com/technology/computer/The-personal-computer-revolution" TargetMode="External" /><Relationship Type="http://schemas.openxmlformats.org/officeDocument/2006/relationships/hyperlink" Id="rId480" Target="https://www.britannica.com/topic/Web-20" TargetMode="External" /><Relationship Type="http://schemas.openxmlformats.org/officeDocument/2006/relationships/hyperlink" Id="rId626" Target="https://www.citizenme.com/about/our-values" TargetMode="External" /><Relationship Type="http://schemas.openxmlformats.org/officeDocument/2006/relationships/hyperlink" Id="rId716"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9"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501"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4"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6" Target="https://www.humanetech.com/who-we-are" TargetMode="External" /><Relationship Type="http://schemas.openxmlformats.org/officeDocument/2006/relationships/hyperlink" Id="rId528" Target="https://www.jstor.org/stable/pdf/2352107.pdf?refreqid=excelsior%3A24bde6bf7de0eccf42c6ea11f8446d38" TargetMode="External" /><Relationship Type="http://schemas.openxmlformats.org/officeDocument/2006/relationships/hyperlink" Id="rId582"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4" Target="https://www.oecd.org/digital/ieconomy/oecdguidelinesontheprotectionofprivacyandtransborderflowsofpersonaldata.htm" TargetMode="External" /><Relationship Type="http://schemas.openxmlformats.org/officeDocument/2006/relationships/hyperlink" Id="rId637" Target="https://www.openhumans.org/about/" TargetMode="External" /><Relationship Type="http://schemas.openxmlformats.org/officeDocument/2006/relationships/hyperlink" Id="rId596" Target="https://www.scottmonty.com/2011/04/brief-history-of-evolution-of-social.html" TargetMode="External" /><Relationship Type="http://schemas.openxmlformats.org/officeDocument/2006/relationships/hyperlink" Id="rId530" Target="https://www.semanticscholar.org/paper/Enabling-flow%3A-%7BA%7D-paradigm-for-document-centered-Klein-Agne/22be4a7b25e75de235e5d96bad6ab4ab4583daac" TargetMode="External" /><Relationship Type="http://schemas.openxmlformats.org/officeDocument/2006/relationships/hyperlink" Id="rId534"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7" Target="https://www.techrepublic.com/article/an-introduction-to-tim-berners-lees-semantic-web/" TargetMode="External" /><Relationship Type="http://schemas.openxmlformats.org/officeDocument/2006/relationships/hyperlink" Id="rId741" Target="https://www.ted.com/playlists/26/our_digital_lives" TargetMode="External" /><Relationship Type="http://schemas.openxmlformats.org/officeDocument/2006/relationships/hyperlink" Id="rId732" Target="https://www.ted.com/talks/zeynep_tufekci_we_re_building_a_dystopia_just_to_make_people_click_on_ads" TargetMode="External" /><Relationship Type="http://schemas.openxmlformats.org/officeDocument/2006/relationships/hyperlink" Id="rId747" Target="https://www.theguardian.com/law/2012/jan/11/is-internet-access-a-human-right" TargetMode="External" /><Relationship Type="http://schemas.openxmlformats.org/officeDocument/2006/relationships/hyperlink" Id="rId552" Target="https://www.theguardian.com/media/2011/aug/14/robert-levine-digital-free-ride" TargetMode="External" /><Relationship Type="http://schemas.openxmlformats.org/officeDocument/2006/relationships/hyperlink" Id="rId585"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5" Target="https://www.timelineinc.com/" TargetMode="External" /><Relationship Type="http://schemas.openxmlformats.org/officeDocument/2006/relationships/hyperlink" Id="rId448" Target="https://www.tristanharris.com/2016/05/how-technology-hijacks-peoples-minds%E2%80%8A-%E2%80%8Afrom-a-magician-and-googles-design-ethicist/" TargetMode="External" /><Relationship Type="http://schemas.openxmlformats.org/officeDocument/2006/relationships/hyperlink" Id="rId758"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9" Target="https://www.wired.co.uk/article/the-age-of-surveillance-capitalism-facebook-shoshana-zuboff" TargetMode="External" /><Relationship Type="http://schemas.openxmlformats.org/officeDocument/2006/relationships/hyperlink" Id="rId700"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8"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50"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2"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2022-03-25T19:17:19Z</dcterms:created>
  <dcterms:modified xsi:type="dcterms:W3CDTF">2022-03-25T19:17:19Z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